
<file path=[Content_Types].xml><?xml version="1.0" encoding="utf-8"?>
<Types xmlns="http://schemas.openxmlformats.org/package/2006/content-types">
  <Default Extension="emf" ContentType="image/x-emf"/>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435A3411" w14:textId="77777777" w:rsidR="00B42759" w:rsidRDefault="00413445" w:rsidP="00B42759">
      <w:r>
        <w:rPr>
          <w:noProof/>
          <w:lang w:val="en-US" w:eastAsia="en-US"/>
        </w:rPr>
        <mc:AlternateContent>
          <mc:Choice Requires="wps">
            <w:drawing>
              <wp:anchor distT="0" distB="0" distL="114300" distR="114300" simplePos="0" relativeHeight="251656192" behindDoc="0" locked="0" layoutInCell="1" allowOverlap="1" wp14:anchorId="5EC72968" wp14:editId="198C61CF">
                <wp:simplePos x="0" y="0"/>
                <wp:positionH relativeFrom="column">
                  <wp:posOffset>851407</wp:posOffset>
                </wp:positionH>
                <wp:positionV relativeFrom="paragraph">
                  <wp:posOffset>168718</wp:posOffset>
                </wp:positionV>
                <wp:extent cx="4456254" cy="400692"/>
                <wp:effectExtent l="19050" t="19050" r="20955" b="18415"/>
                <wp:wrapNone/>
                <wp:docPr id="2" name="Rectángulo 2"/>
                <wp:cNvGraphicFramePr/>
                <a:graphic xmlns:a="http://schemas.openxmlformats.org/drawingml/2006/main">
                  <a:graphicData uri="http://schemas.microsoft.com/office/word/2010/wordprocessingShape">
                    <wps:wsp>
                      <wps:cNvSpPr/>
                      <wps:spPr>
                        <a:xfrm>
                          <a:off x="0" y="0"/>
                          <a:ext cx="4456254" cy="400692"/>
                        </a:xfrm>
                        <a:prstGeom prst="rect">
                          <a:avLst/>
                        </a:prstGeom>
                        <a:solidFill>
                          <a:srgbClr val="FFC000"/>
                        </a:solidFill>
                        <a:ln w="38100">
                          <a:solidFill>
                            <a:srgbClr val="FF0000"/>
                          </a:solidFill>
                        </a:ln>
                      </wps:spPr>
                      <wps:style>
                        <a:lnRef idx="2">
                          <a:schemeClr val="accent2"/>
                        </a:lnRef>
                        <a:fillRef idx="1">
                          <a:schemeClr val="lt1"/>
                        </a:fillRef>
                        <a:effectRef idx="0">
                          <a:schemeClr val="accent2"/>
                        </a:effectRef>
                        <a:fontRef idx="minor">
                          <a:schemeClr val="dk1"/>
                        </a:fontRef>
                      </wps:style>
                      <wps:txbx>
                        <w:txbxContent>
                          <w:p w14:paraId="7F0DF2AE" w14:textId="4DB5D3B6" w:rsidR="006B1EB8" w:rsidRDefault="006B1EB8">
                            <w:r>
                              <w:rPr>
                                <w:sz w:val="28"/>
                                <w:szCs w:val="28"/>
                              </w:rPr>
                              <w:t xml:space="preserve">           </w:t>
                            </w:r>
                            <w:r w:rsidRPr="00D80F33">
                              <w:rPr>
                                <w:sz w:val="28"/>
                                <w:szCs w:val="28"/>
                              </w:rPr>
                              <w:t xml:space="preserve">SESIÓN DE APRENDIZAJE VIRTUAL </w:t>
                            </w:r>
                            <w:r w:rsidR="0012588D">
                              <w:rPr>
                                <w:sz w:val="28"/>
                                <w:szCs w:val="28"/>
                              </w:rPr>
                              <w:t>N°</w:t>
                            </w:r>
                            <w:r w:rsidR="00A56455">
                              <w:rPr>
                                <w:sz w:val="28"/>
                                <w:szCs w:val="28"/>
                              </w:rPr>
                              <w:t>3</w:t>
                            </w:r>
                            <w:r w:rsidR="00F51879">
                              <w:rPr>
                                <w:sz w:val="28"/>
                                <w:szCs w:val="28"/>
                              </w:rPr>
                              <w:t>1</w:t>
                            </w:r>
                            <w:r w:rsidRPr="00D80F33">
                              <w:rPr>
                                <w:sz w:val="28"/>
                                <w:szCs w:val="28"/>
                              </w:rPr>
                              <w:t xml:space="preserve">   </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5EC72968" id="Rectángulo 2" o:spid="_x0000_s1026" style="position:absolute;margin-left:67.05pt;margin-top:13.3pt;width:350.9pt;height:31.55pt;z-index:2516561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" fillcolor="#ffc000" strokecolor="red" strokeweight="3pt">
                <v:textbox>
                  <w:txbxContent>
                    <w:p w14:paraId="7F0DF2AE" w14:textId="4DB5D3B6" w:rsidR="006B1EB8" w:rsidRDefault="006B1EB8">
                      <w:r>
                        <w:rPr>
                          <w:sz w:val="28"/>
                          <w:szCs w:val="28"/>
                        </w:rPr>
                        <w:t xml:space="preserve">           </w:t>
                      </w:r>
                      <w:r w:rsidRPr="00D80F33">
                        <w:rPr>
                          <w:sz w:val="28"/>
                          <w:szCs w:val="28"/>
                        </w:rPr>
                        <w:t xml:space="preserve">SESIÓN DE APRENDIZAJE VIRTUAL </w:t>
                      </w:r>
                      <w:r w:rsidR="0012588D">
                        <w:rPr>
                          <w:sz w:val="28"/>
                          <w:szCs w:val="28"/>
                        </w:rPr>
                        <w:t>N°</w:t>
                      </w:r>
                      <w:r w:rsidR="00A56455">
                        <w:rPr>
                          <w:sz w:val="28"/>
                          <w:szCs w:val="28"/>
                        </w:rPr>
                        <w:t>3</w:t>
                      </w:r>
                      <w:r w:rsidR="00F51879">
                        <w:rPr>
                          <w:sz w:val="28"/>
                          <w:szCs w:val="28"/>
                        </w:rPr>
                        <w:t>1</w:t>
                      </w:r>
                      <w:r w:rsidRPr="00D80F33">
                        <w:rPr>
                          <w:sz w:val="28"/>
                          <w:szCs w:val="28"/>
                        </w:rPr>
                        <w:t xml:space="preserve">   </w:t>
                      </w:r>
                    </w:p>
                  </w:txbxContent>
                </v:textbox>
              </v:rect>
            </w:pict>
          </mc:Fallback>
        </mc:AlternateContent>
      </w:r>
      <w:r>
        <w:t xml:space="preserve"> </w:t>
      </w:r>
      <w:r>
        <w:rPr>
          <w:noProof/>
          <w:lang w:val="en-US" w:eastAsia="en-US"/>
        </w:rPr>
        <w:drawing>
          <wp:inline distT="0" distB="0" distL="0" distR="0" wp14:anchorId="399112AC" wp14:editId="0D862D79">
            <wp:extent cx="804929" cy="676141"/>
            <wp:effectExtent l="0" t="0" r="0" b="0"/>
            <wp:docPr id="1" name="Imagen 1"/>
            <wp:cNvGraphicFramePr/>
            <a:graphic xmlns:a="http://schemas.openxmlformats.org/drawingml/2006/main">
              <a:graphicData uri="http://schemas.openxmlformats.org/drawingml/2006/picture">
                <pic:pic xmlns:pic="http://schemas.openxmlformats.org/drawingml/2006/picture">
                  <pic:nvPicPr>
                    <pic:cNvPr id="1" name="Imagen 1"/>
                    <pic:cNvPicPr/>
                  </pic:nvPicPr>
                  <pic:blipFill>
                    <a:blip r:embed="rId8" cstate="print">
                      <a:extLst>
                        <a:ext uri="{28A0092B-C50C-407E-A947-70E740481C1C}">
                          <a14:useLocalDpi xmlns:a14="http://schemas.microsoft.com/office/drawing/2010/main" val="0"/>
                        </a:ext>
                      </a:extLst>
                    </a:blip>
                    <a:stretch>
                      <a:fillRect/>
                    </a:stretch>
                  </pic:blipFill>
                  <pic:spPr>
                    <a:xfrm>
                      <a:off x="0" y="0"/>
                      <a:ext cx="927704" cy="779272"/>
                    </a:xfrm>
                    <a:prstGeom prst="rect">
                      <a:avLst/>
                    </a:prstGeom>
                  </pic:spPr>
                </pic:pic>
              </a:graphicData>
            </a:graphic>
          </wp:inline>
        </w:drawing>
      </w:r>
    </w:p>
    <w:p w14:paraId="768C4F2F" w14:textId="77777777" w:rsidR="009A6ECA" w:rsidRPr="00D80F33" w:rsidRDefault="009A6ECA" w:rsidP="00B42759">
      <w:pPr>
        <w:rPr>
          <w:b/>
          <w:sz w:val="24"/>
          <w:szCs w:val="24"/>
        </w:rPr>
      </w:pPr>
      <w:r>
        <w:t xml:space="preserve">                                      </w:t>
      </w:r>
      <w:r w:rsidR="00D80F33">
        <w:t xml:space="preserve">            </w:t>
      </w:r>
      <w:r>
        <w:t xml:space="preserve"> </w:t>
      </w:r>
      <w:r w:rsidRPr="00D80F33">
        <w:rPr>
          <w:b/>
          <w:sz w:val="24"/>
          <w:szCs w:val="24"/>
        </w:rPr>
        <w:t>ÁREA DE CIENCIAS SOCIALES</w:t>
      </w:r>
    </w:p>
    <w:p w14:paraId="7FC6A433" w14:textId="77777777" w:rsidR="00FF4E77" w:rsidRPr="00FF4E77" w:rsidRDefault="003444C2">
      <w:pPr>
        <w:rPr>
          <w:rFonts w:asciiTheme="majorHAnsi" w:hAnsiTheme="majorHAnsi"/>
          <w:b/>
          <w:sz w:val="24"/>
          <w:szCs w:val="24"/>
        </w:rPr>
      </w:pPr>
      <w:r w:rsidRPr="00D80F33">
        <w:rPr>
          <w:b/>
          <w:sz w:val="24"/>
          <w:szCs w:val="24"/>
        </w:rPr>
        <w:t xml:space="preserve">  </w:t>
      </w:r>
      <w:r w:rsidR="00B42759" w:rsidRPr="00D80F33">
        <w:rPr>
          <w:b/>
          <w:sz w:val="24"/>
          <w:szCs w:val="24"/>
        </w:rPr>
        <w:t xml:space="preserve">                            </w:t>
      </w:r>
      <w:r w:rsidR="009319F5" w:rsidRPr="00D80F33">
        <w:rPr>
          <w:b/>
          <w:sz w:val="24"/>
          <w:szCs w:val="24"/>
        </w:rPr>
        <w:t xml:space="preserve"> </w:t>
      </w:r>
      <w:r w:rsidR="00B42759" w:rsidRPr="00D80F33">
        <w:rPr>
          <w:b/>
          <w:sz w:val="24"/>
          <w:szCs w:val="24"/>
        </w:rPr>
        <w:t xml:space="preserve">  </w:t>
      </w:r>
      <w:r w:rsidR="009319F5" w:rsidRPr="00D80F33">
        <w:rPr>
          <w:b/>
          <w:sz w:val="24"/>
          <w:szCs w:val="24"/>
        </w:rPr>
        <w:t xml:space="preserve"> </w:t>
      </w:r>
      <w:r w:rsidR="00862156" w:rsidRPr="00D80F33">
        <w:rPr>
          <w:b/>
          <w:sz w:val="24"/>
          <w:szCs w:val="24"/>
        </w:rPr>
        <w:t xml:space="preserve">       </w:t>
      </w:r>
      <w:r w:rsidR="00D80F33">
        <w:rPr>
          <w:b/>
          <w:sz w:val="24"/>
          <w:szCs w:val="24"/>
        </w:rPr>
        <w:t xml:space="preserve">     </w:t>
      </w:r>
      <w:r w:rsidR="00862156" w:rsidRPr="00D80F33">
        <w:rPr>
          <w:b/>
          <w:sz w:val="24"/>
          <w:szCs w:val="24"/>
        </w:rPr>
        <w:t xml:space="preserve"> </w:t>
      </w:r>
      <w:r w:rsidR="00D80F33">
        <w:rPr>
          <w:b/>
          <w:sz w:val="24"/>
          <w:szCs w:val="24"/>
        </w:rPr>
        <w:t xml:space="preserve"> </w:t>
      </w:r>
      <w:r w:rsidR="00862156" w:rsidRPr="00D80F33">
        <w:rPr>
          <w:b/>
          <w:sz w:val="24"/>
          <w:szCs w:val="24"/>
        </w:rPr>
        <w:t xml:space="preserve"> </w:t>
      </w:r>
      <w:r w:rsidR="00B42759" w:rsidRPr="00D80F33">
        <w:rPr>
          <w:rFonts w:asciiTheme="majorHAnsi" w:hAnsiTheme="majorHAnsi"/>
          <w:b/>
          <w:sz w:val="24"/>
          <w:szCs w:val="24"/>
        </w:rPr>
        <w:t xml:space="preserve">GRADO Y SECCIÓN: 3° A Y B   </w:t>
      </w:r>
      <w:r w:rsidR="000207DD">
        <w:rPr>
          <w:rFonts w:asciiTheme="majorHAnsi" w:hAnsiTheme="majorHAnsi"/>
          <w:b/>
          <w:sz w:val="24"/>
          <w:szCs w:val="24"/>
        </w:rPr>
        <w:t xml:space="preserve"> </w:t>
      </w:r>
    </w:p>
    <w:p w14:paraId="5B414139" w14:textId="69B12CA6" w:rsidR="00351E1A" w:rsidRDefault="00413445" w:rsidP="00351E1A">
      <w:pPr>
        <w:spacing w:after="0"/>
        <w:ind w:right="-234"/>
      </w:pPr>
      <w:r w:rsidRPr="00BA4813">
        <w:rPr>
          <w:rFonts w:ascii="Arial" w:hAnsi="Arial" w:cs="Arial"/>
          <w:b/>
        </w:rPr>
        <w:t>TITULO</w:t>
      </w:r>
      <w:r w:rsidR="00D922B1">
        <w:rPr>
          <w:rFonts w:ascii="Arial" w:hAnsi="Arial" w:cs="Arial"/>
          <w:b/>
        </w:rPr>
        <w:t>:</w:t>
      </w:r>
      <w:r w:rsidR="000B56C5">
        <w:t xml:space="preserve"> </w:t>
      </w:r>
      <w:r w:rsidR="004C79DE">
        <w:t>SAN MARTÍN LA PROCLAMACIÓN DE LA INDEPENDENCIA</w:t>
      </w:r>
      <w:r w:rsidR="007A7B14">
        <w:t xml:space="preserve"> Y EL PROTECTORADO</w:t>
      </w:r>
    </w:p>
    <w:p w14:paraId="559E4B9D" w14:textId="77777777" w:rsidR="00413445" w:rsidRPr="00562317" w:rsidRDefault="004A4D5C" w:rsidP="00562317">
      <w:pPr>
        <w:spacing w:after="0"/>
        <w:jc w:val="both"/>
        <w:rPr>
          <w:rFonts w:ascii="Arial" w:hAnsi="Arial" w:cs="Arial"/>
          <w:b/>
          <w:sz w:val="18"/>
          <w:szCs w:val="20"/>
        </w:rPr>
      </w:pPr>
      <w:r w:rsidRPr="00562317">
        <w:rPr>
          <w:rFonts w:ascii="Arial" w:hAnsi="Arial" w:cs="Arial"/>
          <w:b/>
          <w:sz w:val="18"/>
          <w:szCs w:val="20"/>
        </w:rPr>
        <w:t>I.- DATOS INFORMATIVOS:</w:t>
      </w:r>
      <w:r w:rsidR="004070D6">
        <w:rPr>
          <w:rFonts w:ascii="Arial" w:hAnsi="Arial" w:cs="Arial"/>
          <w:b/>
          <w:sz w:val="18"/>
          <w:szCs w:val="20"/>
        </w:rPr>
        <w:t xml:space="preserve"> </w:t>
      </w:r>
    </w:p>
    <w:p w14:paraId="34C7AE30" w14:textId="77777777" w:rsidR="00413445" w:rsidRPr="00562317" w:rsidRDefault="00413445" w:rsidP="00562317">
      <w:pPr>
        <w:spacing w:after="0"/>
        <w:jc w:val="both"/>
        <w:rPr>
          <w:rFonts w:ascii="Arial" w:hAnsi="Arial" w:cs="Arial"/>
          <w:b/>
          <w:sz w:val="18"/>
          <w:szCs w:val="20"/>
        </w:rPr>
      </w:pPr>
      <w:r w:rsidRPr="00562317">
        <w:rPr>
          <w:rFonts w:ascii="Arial" w:hAnsi="Arial" w:cs="Arial"/>
          <w:b/>
          <w:sz w:val="18"/>
          <w:szCs w:val="20"/>
        </w:rPr>
        <w:t xml:space="preserve">1.1 </w:t>
      </w:r>
      <w:r w:rsidR="00864E01" w:rsidRPr="00562317">
        <w:rPr>
          <w:rFonts w:ascii="Arial" w:hAnsi="Arial" w:cs="Arial"/>
          <w:b/>
          <w:sz w:val="18"/>
          <w:szCs w:val="20"/>
        </w:rPr>
        <w:t>I. E</w:t>
      </w:r>
      <w:r w:rsidRPr="00562317">
        <w:rPr>
          <w:rFonts w:ascii="Arial" w:hAnsi="Arial" w:cs="Arial"/>
          <w:sz w:val="18"/>
          <w:szCs w:val="20"/>
        </w:rPr>
        <w:t xml:space="preserve">: N°135 TORIBIO RODRIGUEZ DE MENDOZA                      </w:t>
      </w:r>
      <w:r w:rsidR="00C9367C" w:rsidRPr="00562317">
        <w:rPr>
          <w:rFonts w:ascii="Arial" w:hAnsi="Arial" w:cs="Arial"/>
          <w:sz w:val="18"/>
          <w:szCs w:val="20"/>
        </w:rPr>
        <w:t xml:space="preserve">         </w:t>
      </w:r>
    </w:p>
    <w:p w14:paraId="6B724459" w14:textId="4E1EE651" w:rsidR="00460410" w:rsidRPr="00D80F33" w:rsidRDefault="00413445" w:rsidP="00562317">
      <w:pPr>
        <w:spacing w:after="0"/>
        <w:jc w:val="both"/>
        <w:rPr>
          <w:rFonts w:ascii="Arial" w:hAnsi="Arial" w:cs="Arial"/>
          <w:b/>
          <w:sz w:val="20"/>
          <w:szCs w:val="20"/>
        </w:rPr>
      </w:pPr>
      <w:r w:rsidRPr="00562317">
        <w:rPr>
          <w:rFonts w:ascii="Arial" w:hAnsi="Arial" w:cs="Arial"/>
          <w:b/>
          <w:sz w:val="18"/>
          <w:szCs w:val="20"/>
        </w:rPr>
        <w:t>1</w:t>
      </w:r>
      <w:r w:rsidR="002A184F" w:rsidRPr="00562317">
        <w:rPr>
          <w:rFonts w:ascii="Arial" w:hAnsi="Arial" w:cs="Arial"/>
          <w:b/>
          <w:sz w:val="18"/>
          <w:szCs w:val="20"/>
        </w:rPr>
        <w:t>.2</w:t>
      </w:r>
      <w:r w:rsidRPr="00562317">
        <w:rPr>
          <w:rFonts w:ascii="Arial" w:hAnsi="Arial" w:cs="Arial"/>
          <w:b/>
          <w:sz w:val="18"/>
          <w:szCs w:val="20"/>
        </w:rPr>
        <w:t xml:space="preserve"> DOCENTE: </w:t>
      </w:r>
      <w:r w:rsidRPr="00562317">
        <w:rPr>
          <w:rFonts w:ascii="Arial" w:hAnsi="Arial" w:cs="Arial"/>
          <w:sz w:val="18"/>
          <w:szCs w:val="20"/>
        </w:rPr>
        <w:t>ROSAS MILLA, ADELA MAR</w:t>
      </w:r>
      <w:r w:rsidR="00362C11" w:rsidRPr="00562317">
        <w:rPr>
          <w:rFonts w:ascii="Arial" w:hAnsi="Arial" w:cs="Arial"/>
          <w:sz w:val="18"/>
          <w:szCs w:val="20"/>
        </w:rPr>
        <w:t xml:space="preserve">ÍA </w:t>
      </w:r>
      <w:r w:rsidR="009A6ECA">
        <w:rPr>
          <w:rFonts w:ascii="Arial" w:hAnsi="Arial" w:cs="Arial"/>
          <w:sz w:val="18"/>
          <w:szCs w:val="20"/>
        </w:rPr>
        <w:t xml:space="preserve"> </w:t>
      </w:r>
      <w:r w:rsidR="002A184F" w:rsidRPr="00562317">
        <w:rPr>
          <w:rFonts w:ascii="Arial" w:hAnsi="Arial" w:cs="Arial"/>
          <w:sz w:val="18"/>
          <w:szCs w:val="20"/>
        </w:rPr>
        <w:t xml:space="preserve"> </w:t>
      </w:r>
      <w:r w:rsidR="002A184F" w:rsidRPr="00C66E66">
        <w:rPr>
          <w:rFonts w:ascii="Arial" w:hAnsi="Arial" w:cs="Arial"/>
          <w:b/>
          <w:sz w:val="20"/>
          <w:szCs w:val="20"/>
        </w:rPr>
        <w:t>1.3</w:t>
      </w:r>
      <w:r w:rsidR="00A3140F" w:rsidRPr="00C66E66">
        <w:rPr>
          <w:rFonts w:ascii="Arial" w:hAnsi="Arial" w:cs="Arial"/>
          <w:b/>
          <w:sz w:val="20"/>
          <w:szCs w:val="20"/>
        </w:rPr>
        <w:t xml:space="preserve"> FECHA: </w:t>
      </w:r>
      <w:r w:rsidR="00F51879">
        <w:rPr>
          <w:rFonts w:ascii="Arial" w:hAnsi="Arial" w:cs="Arial"/>
          <w:b/>
          <w:sz w:val="20"/>
          <w:szCs w:val="20"/>
        </w:rPr>
        <w:t>02</w:t>
      </w:r>
      <w:r w:rsidR="009D3CC3">
        <w:rPr>
          <w:rFonts w:ascii="Arial" w:hAnsi="Arial" w:cs="Arial"/>
          <w:b/>
          <w:sz w:val="20"/>
          <w:szCs w:val="20"/>
        </w:rPr>
        <w:t xml:space="preserve"> </w:t>
      </w:r>
      <w:r w:rsidR="00362C11" w:rsidRPr="00022D02">
        <w:rPr>
          <w:rFonts w:ascii="Arial" w:hAnsi="Arial" w:cs="Arial"/>
          <w:sz w:val="20"/>
          <w:szCs w:val="20"/>
        </w:rPr>
        <w:t>al</w:t>
      </w:r>
      <w:r w:rsidR="00B256C1">
        <w:rPr>
          <w:rFonts w:ascii="Arial" w:hAnsi="Arial" w:cs="Arial"/>
          <w:b/>
          <w:sz w:val="20"/>
          <w:szCs w:val="20"/>
        </w:rPr>
        <w:t xml:space="preserve"> </w:t>
      </w:r>
      <w:r w:rsidR="00F51879">
        <w:rPr>
          <w:rFonts w:ascii="Arial" w:hAnsi="Arial" w:cs="Arial"/>
          <w:b/>
          <w:sz w:val="20"/>
          <w:szCs w:val="20"/>
        </w:rPr>
        <w:t>06</w:t>
      </w:r>
      <w:r w:rsidR="006C01D9" w:rsidRPr="00022D02">
        <w:rPr>
          <w:rFonts w:ascii="Arial" w:hAnsi="Arial" w:cs="Arial"/>
          <w:sz w:val="20"/>
          <w:szCs w:val="20"/>
        </w:rPr>
        <w:t xml:space="preserve"> </w:t>
      </w:r>
      <w:r w:rsidR="002B079A">
        <w:rPr>
          <w:rFonts w:ascii="Arial" w:hAnsi="Arial" w:cs="Arial"/>
          <w:sz w:val="20"/>
          <w:szCs w:val="20"/>
        </w:rPr>
        <w:t>/ 1</w:t>
      </w:r>
      <w:r w:rsidR="00F51879">
        <w:rPr>
          <w:rFonts w:ascii="Arial" w:hAnsi="Arial" w:cs="Arial"/>
          <w:sz w:val="20"/>
          <w:szCs w:val="20"/>
        </w:rPr>
        <w:t>1</w:t>
      </w:r>
      <w:r w:rsidRPr="00022D02">
        <w:rPr>
          <w:rFonts w:ascii="Arial" w:hAnsi="Arial" w:cs="Arial"/>
          <w:sz w:val="20"/>
          <w:szCs w:val="20"/>
        </w:rPr>
        <w:t xml:space="preserve"> /2020</w:t>
      </w:r>
      <w:r w:rsidR="009A6ECA">
        <w:rPr>
          <w:rFonts w:ascii="Arial" w:hAnsi="Arial" w:cs="Arial"/>
          <w:b/>
          <w:sz w:val="20"/>
          <w:szCs w:val="20"/>
        </w:rPr>
        <w:t xml:space="preserve"> 1.4 TIEMPO:</w:t>
      </w:r>
      <w:r w:rsidR="003846C2">
        <w:rPr>
          <w:rFonts w:ascii="Arial" w:hAnsi="Arial" w:cs="Arial"/>
          <w:b/>
          <w:sz w:val="20"/>
          <w:szCs w:val="20"/>
        </w:rPr>
        <w:t xml:space="preserve"> </w:t>
      </w:r>
      <w:r w:rsidR="009A6ECA">
        <w:rPr>
          <w:rFonts w:ascii="Arial" w:hAnsi="Arial" w:cs="Arial"/>
          <w:b/>
          <w:sz w:val="20"/>
          <w:szCs w:val="20"/>
        </w:rPr>
        <w:t>40´</w:t>
      </w:r>
    </w:p>
    <w:p w14:paraId="19B4ED2A" w14:textId="77777777" w:rsidR="00FF3BF6" w:rsidRPr="00101257" w:rsidRDefault="00413445" w:rsidP="00562317">
      <w:pPr>
        <w:spacing w:after="0"/>
        <w:jc w:val="both"/>
        <w:rPr>
          <w:rFonts w:ascii="Arial" w:hAnsi="Arial" w:cs="Arial"/>
          <w:sz w:val="16"/>
          <w:szCs w:val="16"/>
        </w:rPr>
      </w:pPr>
      <w:r w:rsidRPr="00562317">
        <w:rPr>
          <w:rFonts w:ascii="Arial" w:hAnsi="Arial" w:cs="Arial"/>
          <w:b/>
          <w:sz w:val="18"/>
          <w:szCs w:val="20"/>
        </w:rPr>
        <w:t>*</w:t>
      </w:r>
      <w:r w:rsidR="00864E01" w:rsidRPr="00562317">
        <w:rPr>
          <w:rFonts w:ascii="Arial" w:hAnsi="Arial" w:cs="Arial"/>
          <w:b/>
          <w:sz w:val="18"/>
          <w:szCs w:val="20"/>
        </w:rPr>
        <w:t>COMPETENCIA</w:t>
      </w:r>
      <w:r w:rsidR="00BA4813">
        <w:rPr>
          <w:rFonts w:ascii="Arial" w:hAnsi="Arial" w:cs="Arial"/>
          <w:b/>
          <w:sz w:val="18"/>
          <w:szCs w:val="20"/>
        </w:rPr>
        <w:t>:</w:t>
      </w:r>
      <w:r w:rsidR="00CB0A9A" w:rsidRPr="00CB0A9A">
        <w:rPr>
          <w:rFonts w:ascii="Arial Narrow" w:eastAsia="Courier New" w:hAnsi="Arial Narrow" w:cs="Courier New"/>
          <w:b/>
          <w:color w:val="000000"/>
          <w:sz w:val="20"/>
          <w:szCs w:val="20"/>
          <w:lang w:val="es-ES" w:eastAsia="es-ES" w:bidi="es-ES"/>
        </w:rPr>
        <w:t xml:space="preserve"> </w:t>
      </w:r>
      <w:r w:rsidR="00B256C1" w:rsidRPr="00B256C1">
        <w:rPr>
          <w:rFonts w:ascii="Arial Narrow" w:eastAsia="Courier New" w:hAnsi="Arial Narrow" w:cs="Courier New"/>
          <w:b/>
          <w:color w:val="000000"/>
          <w:sz w:val="20"/>
          <w:szCs w:val="20"/>
          <w:lang w:val="es-ES" w:eastAsia="es-ES" w:bidi="es-ES"/>
        </w:rPr>
        <w:t>CONSTRUYE INTERPRETACIONES HISTÓRICAS</w:t>
      </w:r>
      <w:r w:rsidR="00B256C1">
        <w:rPr>
          <w:rFonts w:ascii="Arial Narrow" w:eastAsia="Courier New" w:hAnsi="Arial Narrow" w:cs="Courier New"/>
          <w:b/>
          <w:color w:val="000000"/>
          <w:sz w:val="20"/>
          <w:szCs w:val="20"/>
          <w:lang w:val="es-ES" w:eastAsia="es-ES" w:bidi="es-ES"/>
        </w:rPr>
        <w:t xml:space="preserve"> </w:t>
      </w:r>
    </w:p>
    <w:p w14:paraId="4CFB2E36" w14:textId="77777777" w:rsidR="00394B3C" w:rsidRDefault="00F0546A" w:rsidP="00B606AA">
      <w:pPr>
        <w:spacing w:after="0" w:line="240" w:lineRule="auto"/>
        <w:jc w:val="both"/>
        <w:rPr>
          <w:rFonts w:ascii="Arial Narrow" w:hAnsi="Arial Narrow" w:cs="Arial"/>
          <w:sz w:val="20"/>
          <w:szCs w:val="20"/>
        </w:rPr>
      </w:pPr>
      <w:r w:rsidRPr="00EA36D0">
        <w:rPr>
          <w:rFonts w:ascii="Arial" w:hAnsi="Arial" w:cs="Arial"/>
          <w:b/>
          <w:sz w:val="18"/>
          <w:szCs w:val="20"/>
        </w:rPr>
        <w:t>*CAPACIDAD:</w:t>
      </w:r>
      <w:r w:rsidR="00A83B00">
        <w:rPr>
          <w:rFonts w:ascii="Arial" w:hAnsi="Arial" w:cs="Arial"/>
          <w:b/>
          <w:sz w:val="18"/>
          <w:szCs w:val="20"/>
        </w:rPr>
        <w:t xml:space="preserve"> </w:t>
      </w:r>
    </w:p>
    <w:p w14:paraId="3F018F1A" w14:textId="686F529C" w:rsidR="005C389D" w:rsidRPr="00BB4F02" w:rsidRDefault="00B256C1" w:rsidP="00D80F33">
      <w:pPr>
        <w:spacing w:after="0" w:line="240" w:lineRule="auto"/>
        <w:jc w:val="both"/>
        <w:rPr>
          <w:rFonts w:ascii="Arial Narrow" w:eastAsia="Courier New" w:hAnsi="Arial Narrow" w:cs="Arial"/>
          <w:color w:val="000000"/>
          <w:sz w:val="20"/>
          <w:szCs w:val="20"/>
          <w:lang w:eastAsia="es-ES" w:bidi="es-ES"/>
        </w:rPr>
      </w:pPr>
      <w:r>
        <w:rPr>
          <w:rFonts w:ascii="Arial Narrow" w:hAnsi="Arial Narrow" w:cs="Arial"/>
          <w:sz w:val="20"/>
          <w:szCs w:val="20"/>
        </w:rPr>
        <w:t>*</w:t>
      </w:r>
      <w:r w:rsidR="00B606AA" w:rsidRPr="00B606AA">
        <w:rPr>
          <w:rFonts w:ascii="Arial Narrow" w:eastAsia="Courier New" w:hAnsi="Arial Narrow" w:cs="Arial"/>
          <w:color w:val="000000"/>
          <w:sz w:val="20"/>
          <w:szCs w:val="20"/>
          <w:lang w:eastAsia="es-ES" w:bidi="es-ES"/>
        </w:rPr>
        <w:t xml:space="preserve"> </w:t>
      </w:r>
      <w:r w:rsidR="00C667A1" w:rsidRPr="00C667A1">
        <w:rPr>
          <w:rFonts w:ascii="Arial Narrow" w:eastAsia="Courier New" w:hAnsi="Arial Narrow" w:cs="Arial"/>
          <w:color w:val="000000"/>
          <w:sz w:val="20"/>
          <w:szCs w:val="20"/>
          <w:lang w:eastAsia="es-ES" w:bidi="es-ES"/>
        </w:rPr>
        <w:t>Interpreta críticamente fuentes diversas.</w:t>
      </w:r>
      <w:r w:rsidR="00C667A1">
        <w:rPr>
          <w:rFonts w:ascii="Arial Narrow" w:eastAsia="Courier New" w:hAnsi="Arial Narrow" w:cs="Arial"/>
          <w:color w:val="000000"/>
          <w:sz w:val="20"/>
          <w:szCs w:val="20"/>
          <w:lang w:eastAsia="es-ES" w:bidi="es-ES"/>
        </w:rPr>
        <w:t xml:space="preserve"> </w:t>
      </w:r>
    </w:p>
    <w:p w14:paraId="2BB34762" w14:textId="7B4FA991" w:rsidR="00CA5A63" w:rsidRDefault="00270C7D" w:rsidP="0012588D">
      <w:pPr>
        <w:shd w:val="clear" w:color="auto" w:fill="FFFFFF"/>
        <w:spacing w:after="0" w:line="240" w:lineRule="auto"/>
        <w:outlineLvl w:val="2"/>
        <w:rPr>
          <w:rFonts w:asciiTheme="majorHAnsi" w:hAnsiTheme="majorHAnsi"/>
          <w:sz w:val="20"/>
          <w:szCs w:val="20"/>
        </w:rPr>
      </w:pPr>
      <w:r>
        <w:rPr>
          <w:rFonts w:asciiTheme="majorHAnsi" w:hAnsiTheme="majorHAnsi"/>
          <w:b/>
          <w:sz w:val="20"/>
          <w:szCs w:val="20"/>
        </w:rPr>
        <w:t>II.-</w:t>
      </w:r>
      <w:r w:rsidRPr="00EB0F66">
        <w:rPr>
          <w:rFonts w:asciiTheme="majorHAnsi" w:hAnsiTheme="majorHAnsi"/>
          <w:b/>
          <w:sz w:val="20"/>
          <w:szCs w:val="20"/>
        </w:rPr>
        <w:t>Observando:</w:t>
      </w:r>
      <w:r>
        <w:rPr>
          <w:rFonts w:asciiTheme="majorHAnsi" w:hAnsiTheme="majorHAnsi"/>
          <w:sz w:val="20"/>
          <w:szCs w:val="20"/>
        </w:rPr>
        <w:t xml:space="preserve"> </w:t>
      </w:r>
      <w:r w:rsidR="00483BCA">
        <w:rPr>
          <w:rFonts w:asciiTheme="majorHAnsi" w:hAnsiTheme="majorHAnsi"/>
          <w:sz w:val="20"/>
          <w:szCs w:val="20"/>
        </w:rPr>
        <w:t>RECOMENDACIONES NECESARIAS.</w:t>
      </w:r>
    </w:p>
    <w:p w14:paraId="0E782A19" w14:textId="3FA13200" w:rsidR="00874034" w:rsidRPr="00A56455" w:rsidRDefault="00CA5A63" w:rsidP="00A56455">
      <w:pPr>
        <w:shd w:val="clear" w:color="auto" w:fill="FFFFFF"/>
        <w:spacing w:after="0" w:line="240" w:lineRule="auto"/>
        <w:outlineLvl w:val="2"/>
        <w:rPr>
          <w:rFonts w:asciiTheme="majorHAnsi" w:hAnsiTheme="majorHAnsi"/>
          <w:sz w:val="20"/>
          <w:szCs w:val="20"/>
        </w:rPr>
      </w:pPr>
      <w:r w:rsidRPr="00CA5A63">
        <w:rPr>
          <w:noProof/>
          <w:sz w:val="16"/>
          <w:szCs w:val="16"/>
        </w:rPr>
        <w:drawing>
          <wp:inline distT="0" distB="0" distL="0" distR="0" wp14:anchorId="431BFFCC" wp14:editId="6AD09BBB">
            <wp:extent cx="5612130" cy="849395"/>
            <wp:effectExtent l="0" t="0" r="0" b="0"/>
            <wp:docPr id="4" name="Imagen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5659995" cy="856639"/>
                    </a:xfrm>
                    <a:prstGeom prst="rect">
                      <a:avLst/>
                    </a:prstGeom>
                    <a:noFill/>
                    <a:ln>
                      <a:noFill/>
                    </a:ln>
                  </pic:spPr>
                </pic:pic>
              </a:graphicData>
            </a:graphic>
          </wp:inline>
        </w:drawing>
      </w:r>
    </w:p>
    <w:p w14:paraId="32F3C8CA" w14:textId="77777777" w:rsidR="00872740" w:rsidRDefault="00A364B8" w:rsidP="00AB414A">
      <w:pPr>
        <w:widowControl w:val="0"/>
        <w:spacing w:line="240" w:lineRule="auto"/>
        <w:jc w:val="both"/>
        <w:rPr>
          <w:rFonts w:asciiTheme="majorHAnsi" w:hAnsiTheme="majorHAnsi"/>
          <w:b/>
          <w:sz w:val="20"/>
          <w:szCs w:val="20"/>
        </w:rPr>
      </w:pPr>
      <w:r w:rsidRPr="00DC397F">
        <w:rPr>
          <w:rFonts w:asciiTheme="majorHAnsi" w:eastAsia="Courier New" w:hAnsiTheme="majorHAnsi" w:cs="Calibri"/>
          <w:b/>
          <w:color w:val="000000"/>
          <w:sz w:val="20"/>
          <w:szCs w:val="20"/>
          <w:lang w:val="es-ES" w:eastAsia="es-ES" w:bidi="es-ES"/>
        </w:rPr>
        <w:t>III.-PROPOSITO</w:t>
      </w:r>
      <w:r w:rsidR="0012588D">
        <w:rPr>
          <w:rFonts w:asciiTheme="majorHAnsi" w:hAnsiTheme="majorHAnsi"/>
          <w:b/>
          <w:sz w:val="20"/>
          <w:szCs w:val="20"/>
        </w:rPr>
        <w:t xml:space="preserve"> </w:t>
      </w:r>
      <w:r w:rsidRPr="00DC397F">
        <w:rPr>
          <w:rFonts w:asciiTheme="majorHAnsi" w:hAnsiTheme="majorHAnsi"/>
          <w:b/>
          <w:sz w:val="20"/>
          <w:szCs w:val="20"/>
        </w:rPr>
        <w:t xml:space="preserve">DE LA SESIÓN </w:t>
      </w:r>
    </w:p>
    <w:p w14:paraId="136F92A2" w14:textId="147788EA" w:rsidR="005A1DA7" w:rsidRPr="005A1B2E" w:rsidRDefault="008F3908" w:rsidP="00A56455">
      <w:pPr>
        <w:spacing w:after="0" w:line="240" w:lineRule="auto"/>
        <w:jc w:val="both"/>
        <w:rPr>
          <w:sz w:val="16"/>
          <w:szCs w:val="16"/>
        </w:rPr>
      </w:pPr>
      <w:r>
        <w:rPr>
          <w:sz w:val="18"/>
          <w:szCs w:val="18"/>
        </w:rPr>
        <w:t>*</w:t>
      </w:r>
      <w:r w:rsidRPr="008F3908">
        <w:rPr>
          <w:sz w:val="18"/>
          <w:szCs w:val="18"/>
        </w:rPr>
        <w:t xml:space="preserve"> </w:t>
      </w:r>
      <w:bookmarkStart w:id="0" w:name="_Hlk53943967"/>
      <w:r w:rsidR="007A7B14">
        <w:rPr>
          <w:sz w:val="18"/>
          <w:szCs w:val="18"/>
        </w:rPr>
        <w:t>E</w:t>
      </w:r>
      <w:r w:rsidR="004C79DE">
        <w:rPr>
          <w:sz w:val="18"/>
          <w:szCs w:val="18"/>
        </w:rPr>
        <w:t>xplica el proceso</w:t>
      </w:r>
      <w:r w:rsidR="007A7B14">
        <w:rPr>
          <w:sz w:val="18"/>
          <w:szCs w:val="18"/>
        </w:rPr>
        <w:t xml:space="preserve"> de la proclamación </w:t>
      </w:r>
      <w:r w:rsidR="004C79DE">
        <w:rPr>
          <w:sz w:val="18"/>
          <w:szCs w:val="18"/>
        </w:rPr>
        <w:t xml:space="preserve">de la independencia  </w:t>
      </w:r>
    </w:p>
    <w:p w14:paraId="3A591124" w14:textId="2F0251EF" w:rsidR="00631E5B" w:rsidRDefault="00BB4F02" w:rsidP="005B297D">
      <w:pPr>
        <w:spacing w:after="0" w:line="240" w:lineRule="auto"/>
        <w:jc w:val="both"/>
        <w:rPr>
          <w:sz w:val="16"/>
          <w:szCs w:val="16"/>
        </w:rPr>
      </w:pPr>
      <w:r w:rsidRPr="005A1B2E">
        <w:rPr>
          <w:rFonts w:ascii="Arial Narrow" w:eastAsia="Courier New" w:hAnsi="Arial Narrow" w:cs="Courier New"/>
          <w:color w:val="000000"/>
          <w:sz w:val="16"/>
          <w:szCs w:val="16"/>
          <w:lang w:eastAsia="es-ES" w:bidi="es-ES"/>
        </w:rPr>
        <w:t>*</w:t>
      </w:r>
      <w:r w:rsidRPr="005A1B2E">
        <w:rPr>
          <w:sz w:val="16"/>
          <w:szCs w:val="16"/>
        </w:rPr>
        <w:t xml:space="preserve"> Reflexionamos sobre </w:t>
      </w:r>
      <w:r w:rsidR="007A7B14">
        <w:rPr>
          <w:sz w:val="16"/>
          <w:szCs w:val="16"/>
        </w:rPr>
        <w:t>el rol que jugaron las mujeres en la emancipación</w:t>
      </w:r>
    </w:p>
    <w:p w14:paraId="48B48729" w14:textId="77777777" w:rsidR="007A7B14" w:rsidRPr="005A1B2E" w:rsidRDefault="007A7B14" w:rsidP="005B297D">
      <w:pPr>
        <w:spacing w:after="0" w:line="240" w:lineRule="auto"/>
        <w:jc w:val="both"/>
        <w:rPr>
          <w:rFonts w:ascii="Arial Narrow" w:eastAsia="Courier New" w:hAnsi="Arial Narrow" w:cs="Courier New"/>
          <w:color w:val="000000"/>
          <w:sz w:val="16"/>
          <w:szCs w:val="16"/>
          <w:lang w:eastAsia="es-ES" w:bidi="es-ES"/>
        </w:rPr>
      </w:pPr>
    </w:p>
    <w:bookmarkEnd w:id="0"/>
    <w:p w14:paraId="285123A2" w14:textId="0BE7DD55" w:rsidR="006271B4" w:rsidRDefault="008F3908" w:rsidP="00496C39">
      <w:pPr>
        <w:pStyle w:val="Ttulo1"/>
        <w:shd w:val="clear" w:color="auto" w:fill="FFFFFF"/>
        <w:spacing w:before="48" w:after="60"/>
        <w:rPr>
          <w:b/>
          <w:color w:val="auto"/>
          <w:sz w:val="20"/>
          <w:szCs w:val="20"/>
        </w:rPr>
      </w:pPr>
      <w:r>
        <w:rPr>
          <w:b/>
          <w:color w:val="auto"/>
          <w:sz w:val="20"/>
          <w:szCs w:val="20"/>
        </w:rPr>
        <w:t xml:space="preserve">IV.-APLICACIÓN DEL </w:t>
      </w:r>
      <w:r w:rsidR="00E1243A" w:rsidRPr="00A35CB8">
        <w:rPr>
          <w:b/>
          <w:color w:val="auto"/>
          <w:sz w:val="20"/>
          <w:szCs w:val="20"/>
        </w:rPr>
        <w:t xml:space="preserve">TEMA </w:t>
      </w:r>
    </w:p>
    <w:p w14:paraId="4712EEEE" w14:textId="77777777" w:rsidR="00CB17C9" w:rsidRDefault="00011697" w:rsidP="00496C39">
      <w:pPr>
        <w:pStyle w:val="Ttulo1"/>
        <w:shd w:val="clear" w:color="auto" w:fill="FFFFFF"/>
        <w:spacing w:before="48" w:after="60"/>
        <w:rPr>
          <w:b/>
          <w:color w:val="auto"/>
          <w:sz w:val="20"/>
          <w:szCs w:val="20"/>
        </w:rPr>
      </w:pPr>
      <w:r>
        <w:rPr>
          <w:b/>
          <w:color w:val="auto"/>
          <w:sz w:val="20"/>
          <w:szCs w:val="20"/>
        </w:rPr>
        <w:t>*Iniciamos viendo el video.</w:t>
      </w:r>
    </w:p>
    <w:p w14:paraId="631DD908" w14:textId="71090B85" w:rsidR="007D01D3" w:rsidRDefault="00DE4FA3" w:rsidP="00433374">
      <w:pPr>
        <w:pStyle w:val="Ttulo1"/>
        <w:shd w:val="clear" w:color="auto" w:fill="FFFFFF"/>
        <w:spacing w:before="48" w:after="60"/>
        <w:rPr>
          <w:sz w:val="18"/>
          <w:szCs w:val="18"/>
        </w:rPr>
      </w:pPr>
      <w:r>
        <w:t xml:space="preserve"> </w:t>
      </w:r>
      <w:hyperlink r:id="rId10" w:history="1">
        <w:r w:rsidR="00E4376C" w:rsidRPr="00E4376C">
          <w:rPr>
            <w:rStyle w:val="Hipervnculo"/>
            <w:sz w:val="18"/>
            <w:szCs w:val="18"/>
          </w:rPr>
          <w:t>https://youtu.be/O-ZCZiCbgFQ</w:t>
        </w:r>
      </w:hyperlink>
      <w:r w:rsidR="00E4376C" w:rsidRPr="00E4376C">
        <w:rPr>
          <w:sz w:val="18"/>
          <w:szCs w:val="18"/>
        </w:rPr>
        <w:t xml:space="preserve"> </w:t>
      </w:r>
    </w:p>
    <w:p w14:paraId="030BF3E4" w14:textId="1264B0D3" w:rsidR="00E4376C" w:rsidRDefault="00E4376C" w:rsidP="00E4376C">
      <w:hyperlink r:id="rId11" w:history="1">
        <w:r w:rsidRPr="0072011F">
          <w:rPr>
            <w:rStyle w:val="Hipervnculo"/>
          </w:rPr>
          <w:t>https://youtu.be/-kN3yjl4u1A</w:t>
        </w:r>
      </w:hyperlink>
      <w:r>
        <w:t xml:space="preserve"> </w:t>
      </w:r>
    </w:p>
    <w:p w14:paraId="3BE04F3E" w14:textId="23B645E5" w:rsidR="002C61C8" w:rsidRPr="00E4376C" w:rsidRDefault="002C61C8" w:rsidP="00E4376C">
      <w:hyperlink r:id="rId12" w:history="1">
        <w:r w:rsidRPr="0072011F">
          <w:rPr>
            <w:rStyle w:val="Hipervnculo"/>
          </w:rPr>
          <w:t>https://youtu.be/RlT7xJOBsWk</w:t>
        </w:r>
      </w:hyperlink>
      <w:r>
        <w:t xml:space="preserve"> </w:t>
      </w:r>
    </w:p>
    <w:p w14:paraId="2EEEDCAF" w14:textId="60EA397D" w:rsidR="001F3C75" w:rsidRDefault="001F3C75" w:rsidP="006F7A7E">
      <w:pPr>
        <w:spacing w:after="0"/>
        <w:rPr>
          <w:b/>
          <w:sz w:val="18"/>
          <w:szCs w:val="18"/>
        </w:rPr>
      </w:pPr>
      <w:r w:rsidRPr="00976BD9">
        <w:rPr>
          <w:sz w:val="18"/>
          <w:szCs w:val="18"/>
        </w:rPr>
        <w:t>*</w:t>
      </w:r>
      <w:r w:rsidRPr="00976BD9">
        <w:rPr>
          <w:b/>
          <w:sz w:val="18"/>
          <w:szCs w:val="18"/>
        </w:rPr>
        <w:t>INFORMACIÓN RELEVANTE</w:t>
      </w:r>
    </w:p>
    <w:p w14:paraId="2F5A8B3B" w14:textId="77777777" w:rsidR="00EE2489" w:rsidRPr="00DE4FA3" w:rsidRDefault="00EE2489" w:rsidP="00EE2489">
      <w:pPr>
        <w:spacing w:before="240" w:after="240" w:line="240" w:lineRule="auto"/>
        <w:rPr>
          <w:rFonts w:ascii="Roboto" w:eastAsia="Times New Roman" w:hAnsi="Roboto" w:cs="Times New Roman"/>
          <w:color w:val="333333"/>
          <w:sz w:val="18"/>
          <w:szCs w:val="18"/>
          <w:lang w:eastAsia="es-PE"/>
        </w:rPr>
      </w:pPr>
      <w:r w:rsidRPr="00DE4FA3">
        <w:rPr>
          <w:rFonts w:ascii="Roboto" w:eastAsia="Times New Roman" w:hAnsi="Roboto" w:cs="Times New Roman"/>
          <w:color w:val="333333"/>
          <w:sz w:val="18"/>
          <w:szCs w:val="18"/>
          <w:lang w:eastAsia="es-PE"/>
        </w:rPr>
        <w:t>José Francisco de San Martín, hijo de padres españoles, nació en Yapeyú, Virreinato de Río de La Plata, el 25 de febrero de 1778. A poco de nacer José Francisco, su familia se trasladó a Buenos Aires y, cuando tenía seis años, viajaron a España.</w:t>
      </w:r>
    </w:p>
    <w:p w14:paraId="3F9C3512" w14:textId="77777777" w:rsidR="00EE2489" w:rsidRPr="00DE4FA3" w:rsidRDefault="00EE2489" w:rsidP="00EE2489">
      <w:pPr>
        <w:spacing w:before="240" w:after="240" w:line="240" w:lineRule="auto"/>
        <w:rPr>
          <w:rFonts w:ascii="Roboto" w:eastAsia="Times New Roman" w:hAnsi="Roboto" w:cs="Times New Roman"/>
          <w:color w:val="333333"/>
          <w:sz w:val="18"/>
          <w:szCs w:val="18"/>
          <w:lang w:eastAsia="es-PE"/>
        </w:rPr>
      </w:pPr>
      <w:r w:rsidRPr="00DE4FA3">
        <w:rPr>
          <w:rFonts w:ascii="Roboto" w:eastAsia="Times New Roman" w:hAnsi="Roboto" w:cs="Times New Roman"/>
          <w:color w:val="333333"/>
          <w:sz w:val="18"/>
          <w:szCs w:val="18"/>
          <w:lang w:eastAsia="es-PE"/>
        </w:rPr>
        <w:t>La familia se estableció en Málaga y, desde los 11 años, el futuro libertador inició su carrera militar en el Ejército Español. El joven San Martín participó en campañas militares en el Norte de África, en Francia, Portugal y a bordo de buques de la armada española. Durante la llamada Guerra de Independencia Española (1808-1814), San Martín luchó contra los franceses y tuvo una destacada participación en la Batalla de Bailén, la primera gran derrota del ejército napoleónico en la península ibérica.</w:t>
      </w:r>
    </w:p>
    <w:p w14:paraId="66ACB6D3" w14:textId="77777777" w:rsidR="00EE2489" w:rsidRPr="00DE4FA3" w:rsidRDefault="00EE2489" w:rsidP="00EE2489">
      <w:pPr>
        <w:spacing w:before="240" w:after="240" w:line="240" w:lineRule="auto"/>
        <w:rPr>
          <w:rFonts w:ascii="Roboto" w:eastAsia="Times New Roman" w:hAnsi="Roboto" w:cs="Times New Roman"/>
          <w:color w:val="333333"/>
          <w:sz w:val="18"/>
          <w:szCs w:val="18"/>
          <w:lang w:eastAsia="es-PE"/>
        </w:rPr>
      </w:pPr>
      <w:r w:rsidRPr="00DE4FA3">
        <w:rPr>
          <w:rFonts w:ascii="Roboto" w:eastAsia="Times New Roman" w:hAnsi="Roboto" w:cs="Times New Roman"/>
          <w:color w:val="333333"/>
          <w:sz w:val="18"/>
          <w:szCs w:val="18"/>
          <w:lang w:eastAsia="es-PE"/>
        </w:rPr>
        <w:t>En 1810, cuando San Martín tenía 32 años, se produjo en Argentina la Revolución de Mayo. Aunque no se proclamó la independencia, una serie de sucesos revolucionarios desembocaron en la destitución del virrey del Río de La Plata y el inicio del proceso de independencia de estos territorios. Como hecho relevante, tras esta revolución la autoridad virreinal fue suplantada por una junta de gobierno que al inicio se </w:t>
      </w:r>
      <w:hyperlink r:id="rId13" w:tgtFrame="_blank" w:history="1">
        <w:r w:rsidRPr="00DE4FA3">
          <w:rPr>
            <w:rFonts w:ascii="Roboto" w:eastAsia="Times New Roman" w:hAnsi="Roboto" w:cs="Times New Roman"/>
            <w:color w:val="1E90FF"/>
            <w:sz w:val="18"/>
            <w:szCs w:val="18"/>
            <w:u w:val="single"/>
            <w:lang w:eastAsia="es-PE"/>
          </w:rPr>
          <w:t>declararía leal a Fernando VI</w:t>
        </w:r>
      </w:hyperlink>
      <w:r w:rsidRPr="00DE4FA3">
        <w:rPr>
          <w:rFonts w:ascii="Roboto" w:eastAsia="Times New Roman" w:hAnsi="Roboto" w:cs="Times New Roman"/>
          <w:color w:val="333333"/>
          <w:sz w:val="18"/>
          <w:szCs w:val="18"/>
          <w:lang w:eastAsia="es-PE"/>
        </w:rPr>
        <w:t>I. Así, como consecuencias de la Revolución de Mayo, lo que antes fue el Virreinato del Río de la Plata pasaría a conocerse como las Provincias Unidas del Río de la Plata. Hoy, la </w:t>
      </w:r>
      <w:hyperlink r:id="rId14" w:tgtFrame="_blank" w:history="1">
        <w:r w:rsidRPr="00DE4FA3">
          <w:rPr>
            <w:rFonts w:ascii="Roboto" w:eastAsia="Times New Roman" w:hAnsi="Roboto" w:cs="Times New Roman"/>
            <w:color w:val="1E90FF"/>
            <w:sz w:val="18"/>
            <w:szCs w:val="18"/>
            <w:u w:val="single"/>
            <w:lang w:eastAsia="es-PE"/>
          </w:rPr>
          <w:t>Constitución argentina</w:t>
        </w:r>
      </w:hyperlink>
      <w:r w:rsidRPr="00DE4FA3">
        <w:rPr>
          <w:rFonts w:ascii="Roboto" w:eastAsia="Times New Roman" w:hAnsi="Roboto" w:cs="Times New Roman"/>
          <w:color w:val="333333"/>
          <w:sz w:val="18"/>
          <w:szCs w:val="18"/>
          <w:lang w:eastAsia="es-PE"/>
        </w:rPr>
        <w:t xml:space="preserve"> señala que tanto "República Argentina" como "Provincias Unidas del Río de la Plata" son nombres oficiales de este país, aunque anteriormente las Provincias Unidas reclamaban también tener jurisdicción </w:t>
      </w:r>
      <w:r w:rsidRPr="00DE4FA3">
        <w:rPr>
          <w:rFonts w:ascii="Roboto" w:eastAsia="Times New Roman" w:hAnsi="Roboto" w:cs="Times New Roman"/>
          <w:color w:val="333333"/>
          <w:sz w:val="18"/>
          <w:szCs w:val="18"/>
          <w:lang w:eastAsia="es-PE"/>
        </w:rPr>
        <w:lastRenderedPageBreak/>
        <w:t>sobre todo lo que fue el territorio del Virreinato del Río de la Plata, lo que incluye a los actuales países de Bolivia, Paraguay y Uruguay.</w:t>
      </w:r>
    </w:p>
    <w:p w14:paraId="0AEE9AD7" w14:textId="77777777" w:rsidR="00EE2489" w:rsidRPr="00DE4FA3" w:rsidRDefault="00EE2489" w:rsidP="00EE2489">
      <w:pPr>
        <w:spacing w:before="240" w:after="240" w:line="240" w:lineRule="auto"/>
        <w:rPr>
          <w:rFonts w:ascii="Roboto" w:eastAsia="Times New Roman" w:hAnsi="Roboto" w:cs="Times New Roman"/>
          <w:color w:val="333333"/>
          <w:sz w:val="18"/>
          <w:szCs w:val="18"/>
          <w:lang w:eastAsia="es-PE"/>
        </w:rPr>
      </w:pPr>
      <w:r w:rsidRPr="00DE4FA3">
        <w:rPr>
          <w:rFonts w:ascii="Roboto" w:eastAsia="Times New Roman" w:hAnsi="Roboto" w:cs="Times New Roman"/>
          <w:color w:val="333333"/>
          <w:sz w:val="18"/>
          <w:szCs w:val="18"/>
          <w:lang w:eastAsia="es-PE"/>
        </w:rPr>
        <w:t>En 1811, un año después de esta revolución, San Martín renunció al ejército español, y obtuvo en setiembre de aquel año su cédula de retiro, c</w:t>
      </w:r>
      <w:hyperlink r:id="rId15" w:tgtFrame="_blank" w:history="1">
        <w:r w:rsidRPr="00DE4FA3">
          <w:rPr>
            <w:rFonts w:ascii="Roboto" w:eastAsia="Times New Roman" w:hAnsi="Roboto" w:cs="Times New Roman"/>
            <w:color w:val="1E90FF"/>
            <w:sz w:val="18"/>
            <w:szCs w:val="18"/>
            <w:u w:val="single"/>
            <w:lang w:eastAsia="es-PE"/>
          </w:rPr>
          <w:t>on derecho a uso de uniforme y autorización para trasladarse de Europa a Lima</w:t>
        </w:r>
      </w:hyperlink>
      <w:r w:rsidRPr="00DE4FA3">
        <w:rPr>
          <w:rFonts w:ascii="Roboto" w:eastAsia="Times New Roman" w:hAnsi="Roboto" w:cs="Times New Roman"/>
          <w:color w:val="333333"/>
          <w:sz w:val="18"/>
          <w:szCs w:val="18"/>
          <w:lang w:eastAsia="es-PE"/>
        </w:rPr>
        <w:t>, donde alegó poseer intereses que había dejado abandonados, a pesar de nunca haber estado allí. </w:t>
      </w:r>
      <w:hyperlink r:id="rId16" w:tgtFrame="_blank" w:history="1">
        <w:r w:rsidRPr="00DE4FA3">
          <w:rPr>
            <w:rFonts w:ascii="Roboto" w:eastAsia="Times New Roman" w:hAnsi="Roboto" w:cs="Times New Roman"/>
            <w:color w:val="1E90FF"/>
            <w:sz w:val="18"/>
            <w:szCs w:val="18"/>
            <w:u w:val="single"/>
            <w:lang w:eastAsia="es-PE"/>
          </w:rPr>
          <w:t>Según el propio San Martín</w:t>
        </w:r>
      </w:hyperlink>
      <w:r w:rsidRPr="00DE4FA3">
        <w:rPr>
          <w:rFonts w:ascii="Roboto" w:eastAsia="Times New Roman" w:hAnsi="Roboto" w:cs="Times New Roman"/>
          <w:color w:val="333333"/>
          <w:sz w:val="18"/>
          <w:szCs w:val="18"/>
          <w:lang w:eastAsia="es-PE"/>
        </w:rPr>
        <w:t>:</w:t>
      </w:r>
    </w:p>
    <w:p w14:paraId="7EB6E9F1" w14:textId="77777777" w:rsidR="00EE2489" w:rsidRPr="00DE4FA3" w:rsidRDefault="00EE2489" w:rsidP="00EE2489">
      <w:pPr>
        <w:spacing w:before="240" w:after="240" w:line="240" w:lineRule="auto"/>
        <w:ind w:left="600"/>
        <w:rPr>
          <w:rFonts w:ascii="Roboto" w:eastAsia="Times New Roman" w:hAnsi="Roboto" w:cs="Times New Roman"/>
          <w:color w:val="333333"/>
          <w:sz w:val="18"/>
          <w:szCs w:val="18"/>
          <w:lang w:eastAsia="es-PE"/>
        </w:rPr>
      </w:pPr>
      <w:r w:rsidRPr="00DE4FA3">
        <w:rPr>
          <w:rFonts w:ascii="Roboto" w:eastAsia="Times New Roman" w:hAnsi="Roboto" w:cs="Times New Roman"/>
          <w:color w:val="333333"/>
          <w:sz w:val="18"/>
          <w:szCs w:val="18"/>
          <w:lang w:eastAsia="es-PE"/>
        </w:rPr>
        <w:t>"</w:t>
      </w:r>
      <w:proofErr w:type="spellStart"/>
      <w:r w:rsidRPr="00DE4FA3">
        <w:rPr>
          <w:rFonts w:ascii="Roboto" w:eastAsia="Times New Roman" w:hAnsi="Roboto" w:cs="Times New Roman"/>
          <w:color w:val="333333"/>
          <w:sz w:val="18"/>
          <w:szCs w:val="18"/>
          <w:lang w:eastAsia="es-PE"/>
        </w:rPr>
        <w:t>Hallábame</w:t>
      </w:r>
      <w:proofErr w:type="spellEnd"/>
      <w:r w:rsidRPr="00DE4FA3">
        <w:rPr>
          <w:rFonts w:ascii="Roboto" w:eastAsia="Times New Roman" w:hAnsi="Roboto" w:cs="Times New Roman"/>
          <w:color w:val="333333"/>
          <w:sz w:val="18"/>
          <w:szCs w:val="18"/>
          <w:lang w:eastAsia="es-PE"/>
        </w:rPr>
        <w:t xml:space="preserve"> al servicio de la España el año de 1811 con el empleo de comandante de escuadrón del Regimiento de Caballería de Borbón cuando tuve las primeras noticias del movimiento general de ambas Américas, y que su objetivo primitivo era su emancipación del gobierno tiránico de la Península. Desde ese momento, me decidí a emplear mis cortos servicios a cualquiera de los puntos que se hallaban insurreccionados: preferí venirme a mi país nativo …”</w:t>
      </w:r>
    </w:p>
    <w:p w14:paraId="4A39B976" w14:textId="77777777" w:rsidR="00EE2489" w:rsidRPr="00DE4FA3" w:rsidRDefault="00EE2489" w:rsidP="00EE2489">
      <w:pPr>
        <w:spacing w:before="240" w:after="240" w:line="240" w:lineRule="auto"/>
        <w:rPr>
          <w:rFonts w:ascii="Roboto" w:eastAsia="Times New Roman" w:hAnsi="Roboto" w:cs="Times New Roman"/>
          <w:color w:val="333333"/>
          <w:sz w:val="18"/>
          <w:szCs w:val="18"/>
          <w:lang w:eastAsia="es-PE"/>
        </w:rPr>
      </w:pPr>
      <w:r w:rsidRPr="00DE4FA3">
        <w:rPr>
          <w:rFonts w:ascii="Roboto" w:eastAsia="Times New Roman" w:hAnsi="Roboto" w:cs="Times New Roman"/>
          <w:color w:val="333333"/>
          <w:sz w:val="18"/>
          <w:szCs w:val="18"/>
          <w:lang w:eastAsia="es-PE"/>
        </w:rPr>
        <w:t xml:space="preserve">Así, San Martín abandonó España en plena guerra contra los franceses que defendían el gobierno de José </w:t>
      </w:r>
      <w:proofErr w:type="spellStart"/>
      <w:r w:rsidRPr="00DE4FA3">
        <w:rPr>
          <w:rFonts w:ascii="Roboto" w:eastAsia="Times New Roman" w:hAnsi="Roboto" w:cs="Times New Roman"/>
          <w:color w:val="333333"/>
          <w:sz w:val="18"/>
          <w:szCs w:val="18"/>
          <w:lang w:eastAsia="es-PE"/>
        </w:rPr>
        <w:t>Bonarparte</w:t>
      </w:r>
      <w:proofErr w:type="spellEnd"/>
      <w:r w:rsidRPr="00DE4FA3">
        <w:rPr>
          <w:rFonts w:ascii="Roboto" w:eastAsia="Times New Roman" w:hAnsi="Roboto" w:cs="Times New Roman"/>
          <w:color w:val="333333"/>
          <w:sz w:val="18"/>
          <w:szCs w:val="18"/>
          <w:lang w:eastAsia="es-PE"/>
        </w:rPr>
        <w:t>, pero lejos de ir al Perú, se trasladó a Inglaterra. Allí permaneció cuatro meses y estableció contacto con otros hispanoamericanos interesados en la emancipación, como el afamado humanista venezolano Andrés Bello, y con </w:t>
      </w:r>
      <w:hyperlink r:id="rId17" w:tgtFrame="_blank" w:history="1">
        <w:r w:rsidRPr="00DE4FA3">
          <w:rPr>
            <w:rFonts w:ascii="Roboto" w:eastAsia="Times New Roman" w:hAnsi="Roboto" w:cs="Times New Roman"/>
            <w:color w:val="1E90FF"/>
            <w:sz w:val="18"/>
            <w:szCs w:val="18"/>
            <w:u w:val="single"/>
            <w:lang w:eastAsia="es-PE"/>
          </w:rPr>
          <w:t>personas vinculadas al gobierno británico</w:t>
        </w:r>
      </w:hyperlink>
      <w:r w:rsidRPr="00DE4FA3">
        <w:rPr>
          <w:rFonts w:ascii="Roboto" w:eastAsia="Times New Roman" w:hAnsi="Roboto" w:cs="Times New Roman"/>
          <w:color w:val="333333"/>
          <w:sz w:val="18"/>
          <w:szCs w:val="18"/>
          <w:lang w:eastAsia="es-PE"/>
        </w:rPr>
        <w:t>. Los hispanoamericanos separatistas con los que San Martín se contactó pertenecían a la </w:t>
      </w:r>
      <w:hyperlink r:id="rId18" w:tgtFrame="_blank" w:history="1">
        <w:r w:rsidRPr="00DE4FA3">
          <w:rPr>
            <w:rFonts w:ascii="Roboto" w:eastAsia="Times New Roman" w:hAnsi="Roboto" w:cs="Times New Roman"/>
            <w:color w:val="1E90FF"/>
            <w:sz w:val="18"/>
            <w:szCs w:val="18"/>
            <w:u w:val="single"/>
            <w:lang w:eastAsia="es-PE"/>
          </w:rPr>
          <w:t>Gran Reunión Americana</w:t>
        </w:r>
      </w:hyperlink>
      <w:r w:rsidRPr="00DE4FA3">
        <w:rPr>
          <w:rFonts w:ascii="Roboto" w:eastAsia="Times New Roman" w:hAnsi="Roboto" w:cs="Times New Roman"/>
          <w:color w:val="333333"/>
          <w:sz w:val="18"/>
          <w:szCs w:val="18"/>
          <w:lang w:eastAsia="es-PE"/>
        </w:rPr>
        <w:t>, una logia fundada en </w:t>
      </w:r>
      <w:hyperlink r:id="rId19" w:tgtFrame="_blank" w:history="1">
        <w:r w:rsidRPr="00DE4FA3">
          <w:rPr>
            <w:rFonts w:ascii="Roboto" w:eastAsia="Times New Roman" w:hAnsi="Roboto" w:cs="Times New Roman"/>
            <w:color w:val="1E90FF"/>
            <w:sz w:val="18"/>
            <w:szCs w:val="18"/>
            <w:u w:val="single"/>
            <w:lang w:eastAsia="es-PE"/>
          </w:rPr>
          <w:t>Londres en 1797 por Francisco de Miranda</w:t>
        </w:r>
      </w:hyperlink>
      <w:r w:rsidRPr="00DE4FA3">
        <w:rPr>
          <w:rFonts w:ascii="Roboto" w:eastAsia="Times New Roman" w:hAnsi="Roboto" w:cs="Times New Roman"/>
          <w:color w:val="333333"/>
          <w:sz w:val="18"/>
          <w:szCs w:val="18"/>
          <w:lang w:eastAsia="es-PE"/>
        </w:rPr>
        <w:t>, quien en ese entonces ya combatía por la independencia de Venezuela.</w:t>
      </w:r>
    </w:p>
    <w:p w14:paraId="238CC7E6" w14:textId="77777777" w:rsidR="00EE2489" w:rsidRPr="00DE4FA3" w:rsidRDefault="00EE2489" w:rsidP="00EE2489">
      <w:pPr>
        <w:spacing w:before="240" w:after="240" w:line="240" w:lineRule="auto"/>
        <w:rPr>
          <w:rFonts w:ascii="Roboto" w:eastAsia="Times New Roman" w:hAnsi="Roboto" w:cs="Times New Roman"/>
          <w:color w:val="333333"/>
          <w:sz w:val="18"/>
          <w:szCs w:val="18"/>
          <w:lang w:eastAsia="es-PE"/>
        </w:rPr>
      </w:pPr>
      <w:r w:rsidRPr="00DE4FA3">
        <w:rPr>
          <w:rFonts w:ascii="Roboto" w:eastAsia="Times New Roman" w:hAnsi="Roboto" w:cs="Times New Roman"/>
          <w:color w:val="333333"/>
          <w:sz w:val="18"/>
          <w:szCs w:val="18"/>
          <w:lang w:eastAsia="es-PE"/>
        </w:rPr>
        <w:t>El </w:t>
      </w:r>
      <w:hyperlink r:id="rId20" w:tgtFrame="_blank" w:history="1">
        <w:r w:rsidRPr="00DE4FA3">
          <w:rPr>
            <w:rFonts w:ascii="Roboto" w:eastAsia="Times New Roman" w:hAnsi="Roboto" w:cs="Times New Roman"/>
            <w:color w:val="1E90FF"/>
            <w:sz w:val="18"/>
            <w:szCs w:val="18"/>
            <w:u w:val="single"/>
            <w:lang w:eastAsia="es-PE"/>
          </w:rPr>
          <w:t>interés británico en la independencia americana</w:t>
        </w:r>
      </w:hyperlink>
      <w:r w:rsidRPr="00DE4FA3">
        <w:rPr>
          <w:rFonts w:ascii="Roboto" w:eastAsia="Times New Roman" w:hAnsi="Roboto" w:cs="Times New Roman"/>
          <w:color w:val="333333"/>
          <w:sz w:val="18"/>
          <w:szCs w:val="18"/>
          <w:lang w:eastAsia="es-PE"/>
        </w:rPr>
        <w:t> y la pertenencia a logias de los próceres no son ningún secreto. De acuerdo con historiadores, </w:t>
      </w:r>
      <w:hyperlink r:id="rId21" w:tgtFrame="_blank" w:history="1">
        <w:r w:rsidRPr="00DE4FA3">
          <w:rPr>
            <w:rFonts w:ascii="Roboto" w:eastAsia="Times New Roman" w:hAnsi="Roboto" w:cs="Times New Roman"/>
            <w:color w:val="1E90FF"/>
            <w:sz w:val="18"/>
            <w:szCs w:val="18"/>
            <w:u w:val="single"/>
            <w:lang w:eastAsia="es-PE"/>
          </w:rPr>
          <w:t xml:space="preserve">como Sergio </w:t>
        </w:r>
        <w:proofErr w:type="spellStart"/>
        <w:r w:rsidRPr="00DE4FA3">
          <w:rPr>
            <w:rFonts w:ascii="Roboto" w:eastAsia="Times New Roman" w:hAnsi="Roboto" w:cs="Times New Roman"/>
            <w:color w:val="1E90FF"/>
            <w:sz w:val="18"/>
            <w:szCs w:val="18"/>
            <w:u w:val="single"/>
            <w:lang w:eastAsia="es-PE"/>
          </w:rPr>
          <w:t>Martinez</w:t>
        </w:r>
        <w:proofErr w:type="spellEnd"/>
        <w:r w:rsidRPr="00DE4FA3">
          <w:rPr>
            <w:rFonts w:ascii="Roboto" w:eastAsia="Times New Roman" w:hAnsi="Roboto" w:cs="Times New Roman"/>
            <w:color w:val="1E90FF"/>
            <w:sz w:val="18"/>
            <w:szCs w:val="18"/>
            <w:u w:val="single"/>
            <w:lang w:eastAsia="es-PE"/>
          </w:rPr>
          <w:t xml:space="preserve"> Baeza</w:t>
        </w:r>
      </w:hyperlink>
      <w:r w:rsidRPr="00DE4FA3">
        <w:rPr>
          <w:rFonts w:ascii="Roboto" w:eastAsia="Times New Roman" w:hAnsi="Roboto" w:cs="Times New Roman"/>
          <w:color w:val="333333"/>
          <w:sz w:val="18"/>
          <w:szCs w:val="18"/>
          <w:lang w:eastAsia="es-PE"/>
        </w:rPr>
        <w:t>, investigador de la Sociedad Chilena de Historia y Geografía, el mismo San Martín pertenecía a la Logia de Lautaro, la cual </w:t>
      </w:r>
      <w:hyperlink r:id="rId22" w:tgtFrame="_blank" w:history="1">
        <w:r w:rsidRPr="00DE4FA3">
          <w:rPr>
            <w:rFonts w:ascii="Roboto" w:eastAsia="Times New Roman" w:hAnsi="Roboto" w:cs="Times New Roman"/>
            <w:color w:val="1E90FF"/>
            <w:sz w:val="18"/>
            <w:szCs w:val="18"/>
            <w:u w:val="single"/>
            <w:lang w:eastAsia="es-PE"/>
          </w:rPr>
          <w:t>estaba afiliada</w:t>
        </w:r>
      </w:hyperlink>
      <w:r w:rsidRPr="00DE4FA3">
        <w:rPr>
          <w:rFonts w:ascii="Roboto" w:eastAsia="Times New Roman" w:hAnsi="Roboto" w:cs="Times New Roman"/>
          <w:color w:val="333333"/>
          <w:sz w:val="18"/>
          <w:szCs w:val="18"/>
          <w:lang w:eastAsia="es-PE"/>
        </w:rPr>
        <w:t> a la </w:t>
      </w:r>
      <w:hyperlink r:id="rId23" w:tgtFrame="_blank" w:history="1">
        <w:r w:rsidRPr="00DE4FA3">
          <w:rPr>
            <w:rFonts w:ascii="Roboto" w:eastAsia="Times New Roman" w:hAnsi="Roboto" w:cs="Times New Roman"/>
            <w:color w:val="1E90FF"/>
            <w:sz w:val="18"/>
            <w:szCs w:val="18"/>
            <w:u w:val="single"/>
            <w:lang w:eastAsia="es-PE"/>
          </w:rPr>
          <w:t>Gran Reunión Americana</w:t>
        </w:r>
      </w:hyperlink>
      <w:r w:rsidRPr="00DE4FA3">
        <w:rPr>
          <w:rFonts w:ascii="Roboto" w:eastAsia="Times New Roman" w:hAnsi="Roboto" w:cs="Times New Roman"/>
          <w:color w:val="333333"/>
          <w:sz w:val="18"/>
          <w:szCs w:val="18"/>
          <w:lang w:eastAsia="es-PE"/>
        </w:rPr>
        <w:t>.</w:t>
      </w:r>
    </w:p>
    <w:p w14:paraId="6ADD88D6" w14:textId="77777777" w:rsidR="00EE2489" w:rsidRPr="00DE4FA3" w:rsidRDefault="00EE2489" w:rsidP="00EE2489">
      <w:pPr>
        <w:spacing w:before="240" w:after="240" w:line="240" w:lineRule="auto"/>
        <w:rPr>
          <w:rFonts w:ascii="Roboto" w:eastAsia="Times New Roman" w:hAnsi="Roboto" w:cs="Times New Roman"/>
          <w:color w:val="333333"/>
          <w:sz w:val="18"/>
          <w:szCs w:val="18"/>
          <w:lang w:eastAsia="es-PE"/>
        </w:rPr>
      </w:pPr>
      <w:r w:rsidRPr="00DE4FA3">
        <w:rPr>
          <w:rFonts w:ascii="Roboto" w:eastAsia="Times New Roman" w:hAnsi="Roboto" w:cs="Times New Roman"/>
          <w:color w:val="333333"/>
          <w:sz w:val="18"/>
          <w:szCs w:val="18"/>
          <w:lang w:eastAsia="es-PE"/>
        </w:rPr>
        <w:t>Es importante notar que, aunque "logia" es un término con el que comúnmente se hace referencia a asociaciones masónicas, en este caso estamos ante otro uso de la palabra: organizaciones políticas secretas y no religiosas. </w:t>
      </w:r>
      <w:hyperlink r:id="rId24" w:tgtFrame="_blank" w:history="1">
        <w:r w:rsidRPr="00DE4FA3">
          <w:rPr>
            <w:rFonts w:ascii="Roboto" w:eastAsia="Times New Roman" w:hAnsi="Roboto" w:cs="Times New Roman"/>
            <w:color w:val="1E90FF"/>
            <w:sz w:val="18"/>
            <w:szCs w:val="18"/>
            <w:u w:val="single"/>
            <w:lang w:eastAsia="es-PE"/>
          </w:rPr>
          <w:t xml:space="preserve">Así lo explica José Antonio Ferrer </w:t>
        </w:r>
        <w:proofErr w:type="spellStart"/>
        <w:r w:rsidRPr="00DE4FA3">
          <w:rPr>
            <w:rFonts w:ascii="Roboto" w:eastAsia="Times New Roman" w:hAnsi="Roboto" w:cs="Times New Roman"/>
            <w:color w:val="1E90FF"/>
            <w:sz w:val="18"/>
            <w:szCs w:val="18"/>
            <w:u w:val="single"/>
            <w:lang w:eastAsia="es-PE"/>
          </w:rPr>
          <w:t>Benimeli</w:t>
        </w:r>
        <w:proofErr w:type="spellEnd"/>
      </w:hyperlink>
      <w:r w:rsidRPr="00DE4FA3">
        <w:rPr>
          <w:rFonts w:ascii="Roboto" w:eastAsia="Times New Roman" w:hAnsi="Roboto" w:cs="Times New Roman"/>
          <w:color w:val="333333"/>
          <w:sz w:val="18"/>
          <w:szCs w:val="18"/>
          <w:lang w:eastAsia="es-PE"/>
        </w:rPr>
        <w:t>, profesor jubilado de Historia Contemporánea de la Universidad de Zaragoza. Esto no quita, </w:t>
      </w:r>
      <w:hyperlink r:id="rId25" w:tgtFrame="_blank" w:history="1">
        <w:r w:rsidRPr="00DE4FA3">
          <w:rPr>
            <w:rFonts w:ascii="Roboto" w:eastAsia="Times New Roman" w:hAnsi="Roboto" w:cs="Times New Roman"/>
            <w:color w:val="1E90FF"/>
            <w:sz w:val="18"/>
            <w:szCs w:val="18"/>
            <w:u w:val="single"/>
            <w:lang w:eastAsia="es-PE"/>
          </w:rPr>
          <w:t>como señala el historiador Roberto Arancibia Clavel</w:t>
        </w:r>
      </w:hyperlink>
      <w:r w:rsidRPr="00DE4FA3">
        <w:rPr>
          <w:rFonts w:ascii="Roboto" w:eastAsia="Times New Roman" w:hAnsi="Roboto" w:cs="Times New Roman"/>
          <w:color w:val="333333"/>
          <w:sz w:val="18"/>
          <w:szCs w:val="18"/>
          <w:lang w:eastAsia="es-PE"/>
        </w:rPr>
        <w:t>, doctor en Historia por la Pontificia Universidad Católica de Chile, que muchos de los miembros de la Logia Lautaro hayan sido masones o que esta organización utilizaba conceptos y ritos masónicos.</w:t>
      </w:r>
    </w:p>
    <w:p w14:paraId="4FD7621E" w14:textId="77777777" w:rsidR="00EE2489" w:rsidRPr="00DE4FA3" w:rsidRDefault="00EE2489" w:rsidP="00EE2489">
      <w:pPr>
        <w:spacing w:before="240" w:after="240" w:line="240" w:lineRule="auto"/>
        <w:rPr>
          <w:rFonts w:ascii="Roboto" w:eastAsia="Times New Roman" w:hAnsi="Roboto" w:cs="Times New Roman"/>
          <w:color w:val="333333"/>
          <w:sz w:val="18"/>
          <w:szCs w:val="18"/>
          <w:lang w:eastAsia="es-PE"/>
        </w:rPr>
      </w:pPr>
      <w:r w:rsidRPr="00DE4FA3">
        <w:rPr>
          <w:rFonts w:ascii="Roboto" w:eastAsia="Times New Roman" w:hAnsi="Roboto" w:cs="Times New Roman"/>
          <w:color w:val="333333"/>
          <w:sz w:val="18"/>
          <w:szCs w:val="18"/>
          <w:lang w:eastAsia="es-PE"/>
        </w:rPr>
        <w:t>Otro aspecto importante de la estadía de San Martín en Londres está relacionado con el llamado Plan Maitland. De acuerdo con historiadores como </w:t>
      </w:r>
      <w:hyperlink r:id="rId26" w:tgtFrame="_blank" w:history="1">
        <w:r w:rsidRPr="00DE4FA3">
          <w:rPr>
            <w:rFonts w:ascii="Roboto" w:eastAsia="Times New Roman" w:hAnsi="Roboto" w:cs="Times New Roman"/>
            <w:color w:val="1E90FF"/>
            <w:sz w:val="18"/>
            <w:szCs w:val="18"/>
            <w:u w:val="single"/>
            <w:lang w:eastAsia="es-PE"/>
          </w:rPr>
          <w:t xml:space="preserve">Rodolfo H. </w:t>
        </w:r>
        <w:proofErr w:type="spellStart"/>
        <w:r w:rsidRPr="00DE4FA3">
          <w:rPr>
            <w:rFonts w:ascii="Roboto" w:eastAsia="Times New Roman" w:hAnsi="Roboto" w:cs="Times New Roman"/>
            <w:color w:val="1E90FF"/>
            <w:sz w:val="18"/>
            <w:szCs w:val="18"/>
            <w:u w:val="single"/>
            <w:lang w:eastAsia="es-PE"/>
          </w:rPr>
          <w:t>Terragno</w:t>
        </w:r>
        <w:proofErr w:type="spellEnd"/>
      </w:hyperlink>
      <w:r w:rsidRPr="00DE4FA3">
        <w:rPr>
          <w:rFonts w:ascii="Roboto" w:eastAsia="Times New Roman" w:hAnsi="Roboto" w:cs="Times New Roman"/>
          <w:color w:val="333333"/>
          <w:sz w:val="18"/>
          <w:szCs w:val="18"/>
          <w:lang w:eastAsia="es-PE"/>
        </w:rPr>
        <w:t>, miembro de la Academia Argentina de la Historia y del Instituto Nacional Sanmartiniano, y </w:t>
      </w:r>
      <w:hyperlink r:id="rId27" w:tgtFrame="_blank" w:history="1">
        <w:r w:rsidRPr="00DE4FA3">
          <w:rPr>
            <w:rFonts w:ascii="Roboto" w:eastAsia="Times New Roman" w:hAnsi="Roboto" w:cs="Times New Roman"/>
            <w:color w:val="1E90FF"/>
            <w:sz w:val="18"/>
            <w:szCs w:val="18"/>
            <w:u w:val="single"/>
            <w:lang w:eastAsia="es-PE"/>
          </w:rPr>
          <w:t>Felipe Pigna</w:t>
        </w:r>
      </w:hyperlink>
      <w:r w:rsidRPr="00DE4FA3">
        <w:rPr>
          <w:rFonts w:ascii="Roboto" w:eastAsia="Times New Roman" w:hAnsi="Roboto" w:cs="Times New Roman"/>
          <w:color w:val="333333"/>
          <w:sz w:val="18"/>
          <w:szCs w:val="18"/>
          <w:lang w:eastAsia="es-PE"/>
        </w:rPr>
        <w:t>, director del Centro de Difusión de la Historia Argentina de la Universidad Nacional de General San Martín, en Londres, el futuro libertador habría tomado conocimiento del </w:t>
      </w:r>
      <w:hyperlink r:id="rId28" w:tgtFrame="_blank" w:history="1">
        <w:r w:rsidRPr="00DE4FA3">
          <w:rPr>
            <w:rFonts w:ascii="Roboto" w:eastAsia="Times New Roman" w:hAnsi="Roboto" w:cs="Times New Roman"/>
            <w:color w:val="1E90FF"/>
            <w:sz w:val="18"/>
            <w:szCs w:val="18"/>
            <w:u w:val="single"/>
            <w:lang w:eastAsia="es-PE"/>
          </w:rPr>
          <w:t>Plan Maitland</w:t>
        </w:r>
      </w:hyperlink>
      <w:r w:rsidRPr="00DE4FA3">
        <w:rPr>
          <w:rFonts w:ascii="Roboto" w:eastAsia="Times New Roman" w:hAnsi="Roboto" w:cs="Times New Roman"/>
          <w:color w:val="333333"/>
          <w:sz w:val="18"/>
          <w:szCs w:val="18"/>
          <w:lang w:eastAsia="es-PE"/>
        </w:rPr>
        <w:t>. </w:t>
      </w:r>
      <w:hyperlink r:id="rId29" w:tgtFrame="_blank" w:history="1">
        <w:r w:rsidRPr="00DE4FA3">
          <w:rPr>
            <w:rFonts w:ascii="Roboto" w:eastAsia="Times New Roman" w:hAnsi="Roboto" w:cs="Times New Roman"/>
            <w:color w:val="1E90FF"/>
            <w:sz w:val="18"/>
            <w:szCs w:val="18"/>
            <w:u w:val="single"/>
            <w:lang w:eastAsia="es-PE"/>
          </w:rPr>
          <w:t>El plan fue elaborado por el militar escocés y miembro del parlamento británico Sir Thomas Maitland</w:t>
        </w:r>
      </w:hyperlink>
      <w:r w:rsidRPr="00DE4FA3">
        <w:rPr>
          <w:rFonts w:ascii="Roboto" w:eastAsia="Times New Roman" w:hAnsi="Roboto" w:cs="Times New Roman"/>
          <w:color w:val="333333"/>
          <w:sz w:val="18"/>
          <w:szCs w:val="18"/>
          <w:lang w:eastAsia="es-PE"/>
        </w:rPr>
        <w:t> y consistía en independizar Argentina, cruzar la Cordillera de los Andes para independizar Chile y, desde allí, invadir por mar el principal bastión español de Sudamérica: el Virreinato del Perú. Tales son los pasos que San Martín siguió para conseguir la independencia del Perú, aunque la influencia del Plan Maitland en el libertador todavía es materia de </w:t>
      </w:r>
      <w:hyperlink r:id="rId30" w:anchor="v=onepage&amp;q=maitland&amp;f=false" w:tgtFrame="_blank" w:history="1">
        <w:r w:rsidRPr="00DE4FA3">
          <w:rPr>
            <w:rFonts w:ascii="Roboto" w:eastAsia="Times New Roman" w:hAnsi="Roboto" w:cs="Times New Roman"/>
            <w:color w:val="1E90FF"/>
            <w:sz w:val="18"/>
            <w:szCs w:val="18"/>
            <w:u w:val="single"/>
            <w:lang w:eastAsia="es-PE"/>
          </w:rPr>
          <w:t>discusión</w:t>
        </w:r>
      </w:hyperlink>
      <w:r w:rsidRPr="00DE4FA3">
        <w:rPr>
          <w:rFonts w:ascii="Roboto" w:eastAsia="Times New Roman" w:hAnsi="Roboto" w:cs="Times New Roman"/>
          <w:color w:val="333333"/>
          <w:sz w:val="18"/>
          <w:szCs w:val="18"/>
          <w:lang w:eastAsia="es-PE"/>
        </w:rPr>
        <w:t> entre los investigadores.</w:t>
      </w:r>
    </w:p>
    <w:p w14:paraId="14DBF3CA" w14:textId="7EA2DD09" w:rsidR="00EE2489" w:rsidRPr="00DE4FA3" w:rsidRDefault="00EE2489" w:rsidP="00EE2489">
      <w:pPr>
        <w:spacing w:before="240" w:after="240" w:line="240" w:lineRule="auto"/>
        <w:rPr>
          <w:rFonts w:ascii="Roboto" w:eastAsia="Times New Roman" w:hAnsi="Roboto" w:cs="Times New Roman"/>
          <w:color w:val="333333"/>
          <w:sz w:val="18"/>
          <w:szCs w:val="18"/>
          <w:lang w:eastAsia="es-PE"/>
        </w:rPr>
      </w:pPr>
      <w:r>
        <w:rPr>
          <w:rFonts w:ascii="Roboto" w:eastAsia="Times New Roman" w:hAnsi="Roboto" w:cs="Times New Roman"/>
          <w:noProof/>
          <w:color w:val="333333"/>
          <w:sz w:val="18"/>
          <w:szCs w:val="18"/>
          <w:lang w:eastAsia="es-PE"/>
        </w:rPr>
        <w:drawing>
          <wp:inline distT="0" distB="0" distL="0" distR="0" wp14:anchorId="49873F79" wp14:editId="4728ADDD">
            <wp:extent cx="5614670" cy="2188845"/>
            <wp:effectExtent l="0" t="0" r="5080" b="1905"/>
            <wp:docPr id="7" name="Imagen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31">
                      <a:extLst>
                        <a:ext uri="{28A0092B-C50C-407E-A947-70E740481C1C}">
                          <a14:useLocalDpi xmlns:a14="http://schemas.microsoft.com/office/drawing/2010/main" val="0"/>
                        </a:ext>
                      </a:extLst>
                    </a:blip>
                    <a:srcRect/>
                    <a:stretch>
                      <a:fillRect/>
                    </a:stretch>
                  </pic:blipFill>
                  <pic:spPr bwMode="auto">
                    <a:xfrm>
                      <a:off x="0" y="0"/>
                      <a:ext cx="5614670" cy="2188845"/>
                    </a:xfrm>
                    <a:prstGeom prst="rect">
                      <a:avLst/>
                    </a:prstGeom>
                    <a:noFill/>
                  </pic:spPr>
                </pic:pic>
              </a:graphicData>
            </a:graphic>
          </wp:inline>
        </w:drawing>
      </w:r>
    </w:p>
    <w:p w14:paraId="7E532C0E" w14:textId="77777777" w:rsidR="00EE2489" w:rsidRPr="00EE2489" w:rsidRDefault="00EE2489" w:rsidP="00EE2489">
      <w:pPr>
        <w:spacing w:before="240" w:after="240" w:line="240" w:lineRule="auto"/>
        <w:rPr>
          <w:rFonts w:eastAsia="Times New Roman" w:cstheme="minorHAnsi"/>
          <w:color w:val="333333"/>
          <w:sz w:val="18"/>
          <w:szCs w:val="18"/>
          <w:lang w:eastAsia="es-PE"/>
        </w:rPr>
      </w:pPr>
      <w:r w:rsidRPr="00EE2489">
        <w:rPr>
          <w:rFonts w:eastAsia="Times New Roman" w:cstheme="minorHAnsi"/>
          <w:color w:val="333333"/>
          <w:sz w:val="18"/>
          <w:szCs w:val="18"/>
          <w:lang w:eastAsia="es-PE"/>
        </w:rPr>
        <w:lastRenderedPageBreak/>
        <w:t>El </w:t>
      </w:r>
      <w:hyperlink r:id="rId32" w:anchor="v=snippet&amp;q=300&amp;f=false" w:tgtFrame="_blank" w:history="1">
        <w:r w:rsidRPr="00EE2489">
          <w:rPr>
            <w:rFonts w:eastAsia="Times New Roman" w:cstheme="minorHAnsi"/>
            <w:color w:val="1E90FF"/>
            <w:sz w:val="18"/>
            <w:szCs w:val="18"/>
            <w:u w:val="single"/>
            <w:lang w:eastAsia="es-PE"/>
          </w:rPr>
          <w:t>17 de enero de 1817</w:t>
        </w:r>
      </w:hyperlink>
      <w:r w:rsidRPr="00EE2489">
        <w:rPr>
          <w:rFonts w:eastAsia="Times New Roman" w:cstheme="minorHAnsi"/>
          <w:color w:val="333333"/>
          <w:sz w:val="18"/>
          <w:szCs w:val="18"/>
          <w:lang w:eastAsia="es-PE"/>
        </w:rPr>
        <w:t>, las fuerzas organizadas por San Martín iniciaron el cruce de la cordillera de los Andes. El llamado Ejército de los Andes estaba conformado por unas </w:t>
      </w:r>
      <w:hyperlink r:id="rId33" w:anchor="v=snippet&amp;q=300&amp;f=false" w:tgtFrame="_blank" w:history="1">
        <w:r w:rsidRPr="00EE2489">
          <w:rPr>
            <w:rFonts w:eastAsia="Times New Roman" w:cstheme="minorHAnsi"/>
            <w:color w:val="1E90FF"/>
            <w:sz w:val="18"/>
            <w:szCs w:val="18"/>
            <w:u w:val="single"/>
            <w:lang w:eastAsia="es-PE"/>
          </w:rPr>
          <w:t>5,200 tropas</w:t>
        </w:r>
      </w:hyperlink>
      <w:r w:rsidRPr="00EE2489">
        <w:rPr>
          <w:rFonts w:eastAsia="Times New Roman" w:cstheme="minorHAnsi"/>
          <w:color w:val="333333"/>
          <w:sz w:val="18"/>
          <w:szCs w:val="18"/>
          <w:lang w:eastAsia="es-PE"/>
        </w:rPr>
        <w:t>, incluyendo a </w:t>
      </w:r>
      <w:hyperlink r:id="rId34" w:anchor="v=snippet&amp;q=300&amp;f=false" w:tgtFrame="_blank" w:history="1">
        <w:r w:rsidRPr="00EE2489">
          <w:rPr>
            <w:rFonts w:eastAsia="Times New Roman" w:cstheme="minorHAnsi"/>
            <w:color w:val="1E90FF"/>
            <w:sz w:val="18"/>
            <w:szCs w:val="18"/>
            <w:u w:val="single"/>
            <w:lang w:eastAsia="es-PE"/>
          </w:rPr>
          <w:t>500 hombres de caballería, a los que se sumaban más de 9,300 mulas</w:t>
        </w:r>
      </w:hyperlink>
      <w:r w:rsidRPr="00EE2489">
        <w:rPr>
          <w:rFonts w:eastAsia="Times New Roman" w:cstheme="minorHAnsi"/>
          <w:color w:val="333333"/>
          <w:sz w:val="18"/>
          <w:szCs w:val="18"/>
          <w:lang w:eastAsia="es-PE"/>
        </w:rPr>
        <w:t> que transportaban toda clase de pertrechos y provisiones.</w:t>
      </w:r>
    </w:p>
    <w:p w14:paraId="57CE186F" w14:textId="58212541" w:rsidR="00EE2489" w:rsidRPr="00EE2489" w:rsidRDefault="00EE2489" w:rsidP="00EE2489">
      <w:pPr>
        <w:pStyle w:val="NormalWeb"/>
        <w:spacing w:before="240" w:after="240"/>
        <w:rPr>
          <w:rFonts w:ascii="Roboto" w:eastAsia="Times New Roman" w:hAnsi="Roboto"/>
          <w:color w:val="333333"/>
          <w:sz w:val="18"/>
          <w:szCs w:val="18"/>
          <w:lang w:eastAsia="es-PE"/>
        </w:rPr>
      </w:pPr>
      <w:r>
        <w:rPr>
          <w:rFonts w:ascii="Roboto" w:eastAsia="Times New Roman" w:hAnsi="Roboto"/>
          <w:color w:val="333333"/>
          <w:sz w:val="18"/>
          <w:szCs w:val="18"/>
          <w:lang w:eastAsia="es-PE"/>
        </w:rPr>
        <w:t xml:space="preserve"> </w:t>
      </w:r>
      <w:r w:rsidRPr="00EE2489">
        <w:rPr>
          <w:rFonts w:ascii="Roboto" w:eastAsia="Times New Roman" w:hAnsi="Roboto"/>
          <w:i/>
          <w:iCs/>
          <w:color w:val="333333"/>
          <w:sz w:val="18"/>
          <w:szCs w:val="18"/>
          <w:lang w:eastAsia="es-PE"/>
        </w:rPr>
        <w:t>"El paso del Ejército Libertador por la cordillera de los Andes". José de San Martín (</w:t>
      </w:r>
      <w:proofErr w:type="spellStart"/>
      <w:r w:rsidRPr="00EE2489">
        <w:rPr>
          <w:rFonts w:ascii="Roboto" w:eastAsia="Times New Roman" w:hAnsi="Roboto"/>
          <w:i/>
          <w:iCs/>
          <w:color w:val="333333"/>
          <w:sz w:val="18"/>
          <w:szCs w:val="18"/>
          <w:lang w:eastAsia="es-PE"/>
        </w:rPr>
        <w:t>iz</w:t>
      </w:r>
      <w:proofErr w:type="spellEnd"/>
      <w:r>
        <w:rPr>
          <w:rFonts w:ascii="Roboto" w:eastAsia="Times New Roman" w:hAnsi="Roboto"/>
          <w:i/>
          <w:iCs/>
          <w:color w:val="333333"/>
          <w:sz w:val="18"/>
          <w:szCs w:val="18"/>
          <w:lang w:eastAsia="es-PE"/>
        </w:rPr>
        <w:t xml:space="preserve"> </w:t>
      </w:r>
      <w:proofErr w:type="spellStart"/>
      <w:r w:rsidRPr="00EE2489">
        <w:rPr>
          <w:rFonts w:ascii="Roboto" w:eastAsia="Times New Roman" w:hAnsi="Roboto"/>
          <w:i/>
          <w:iCs/>
          <w:color w:val="333333"/>
          <w:sz w:val="18"/>
          <w:szCs w:val="18"/>
          <w:lang w:eastAsia="es-PE"/>
        </w:rPr>
        <w:t>quierda</w:t>
      </w:r>
      <w:proofErr w:type="spellEnd"/>
      <w:r w:rsidRPr="00EE2489">
        <w:rPr>
          <w:rFonts w:ascii="Roboto" w:eastAsia="Times New Roman" w:hAnsi="Roboto"/>
          <w:i/>
          <w:iCs/>
          <w:color w:val="333333"/>
          <w:sz w:val="18"/>
          <w:szCs w:val="18"/>
          <w:lang w:eastAsia="es-PE"/>
        </w:rPr>
        <w:t>) y Bernardo O'Higgins (derecha). Cuadro: Julio Vila y Prades)</w:t>
      </w:r>
    </w:p>
    <w:p w14:paraId="188C4433" w14:textId="77777777" w:rsidR="00EE2489" w:rsidRPr="00EE2489" w:rsidRDefault="00EE2489" w:rsidP="00EE2489">
      <w:pPr>
        <w:spacing w:before="240" w:after="240" w:line="240" w:lineRule="auto"/>
        <w:rPr>
          <w:rFonts w:ascii="Roboto" w:eastAsia="Times New Roman" w:hAnsi="Roboto" w:cs="Times New Roman"/>
          <w:color w:val="333333"/>
          <w:sz w:val="18"/>
          <w:szCs w:val="18"/>
          <w:lang w:eastAsia="es-PE"/>
        </w:rPr>
      </w:pPr>
      <w:r w:rsidRPr="00EE2489">
        <w:rPr>
          <w:rFonts w:ascii="Roboto" w:eastAsia="Times New Roman" w:hAnsi="Roboto" w:cs="Times New Roman"/>
          <w:color w:val="333333"/>
          <w:sz w:val="18"/>
          <w:szCs w:val="18"/>
          <w:lang w:eastAsia="es-PE"/>
        </w:rPr>
        <w:t xml:space="preserve">De acuerdo con Omar </w:t>
      </w:r>
      <w:proofErr w:type="spellStart"/>
      <w:r w:rsidRPr="00EE2489">
        <w:rPr>
          <w:rFonts w:ascii="Roboto" w:eastAsia="Times New Roman" w:hAnsi="Roboto" w:cs="Times New Roman"/>
          <w:color w:val="333333"/>
          <w:sz w:val="18"/>
          <w:szCs w:val="18"/>
          <w:lang w:eastAsia="es-PE"/>
        </w:rPr>
        <w:t>Freixa</w:t>
      </w:r>
      <w:proofErr w:type="spellEnd"/>
      <w:r w:rsidRPr="00EE2489">
        <w:rPr>
          <w:rFonts w:ascii="Roboto" w:eastAsia="Times New Roman" w:hAnsi="Roboto" w:cs="Times New Roman"/>
          <w:color w:val="333333"/>
          <w:sz w:val="18"/>
          <w:szCs w:val="18"/>
          <w:lang w:eastAsia="es-PE"/>
        </w:rPr>
        <w:t>, historiador de la Universidad de Buenos Aires, </w:t>
      </w:r>
      <w:hyperlink r:id="rId35" w:tgtFrame="_blank" w:history="1">
        <w:r w:rsidRPr="00EE2489">
          <w:rPr>
            <w:rFonts w:ascii="Roboto" w:eastAsia="Times New Roman" w:hAnsi="Roboto" w:cs="Times New Roman"/>
            <w:color w:val="1E90FF"/>
            <w:sz w:val="18"/>
            <w:szCs w:val="18"/>
            <w:u w:val="single"/>
            <w:lang w:eastAsia="es-PE"/>
          </w:rPr>
          <w:t>entre el 40% y el 50%</w:t>
        </w:r>
      </w:hyperlink>
      <w:r w:rsidRPr="00EE2489">
        <w:rPr>
          <w:rFonts w:ascii="Roboto" w:eastAsia="Times New Roman" w:hAnsi="Roboto" w:cs="Times New Roman"/>
          <w:color w:val="333333"/>
          <w:sz w:val="18"/>
          <w:szCs w:val="18"/>
          <w:lang w:eastAsia="es-PE"/>
        </w:rPr>
        <w:t> de los soldados liderados por José de San Martín “</w:t>
      </w:r>
      <w:hyperlink r:id="rId36" w:tgtFrame="_blank" w:history="1">
        <w:r w:rsidRPr="00EE2489">
          <w:rPr>
            <w:rFonts w:ascii="Roboto" w:eastAsia="Times New Roman" w:hAnsi="Roboto" w:cs="Times New Roman"/>
            <w:color w:val="1E90FF"/>
            <w:sz w:val="18"/>
            <w:szCs w:val="18"/>
            <w:u w:val="single"/>
            <w:lang w:eastAsia="es-PE"/>
          </w:rPr>
          <w:t>eran afro, es decir, unos 2,500 hombres</w:t>
        </w:r>
      </w:hyperlink>
      <w:r w:rsidRPr="00EE2489">
        <w:rPr>
          <w:rFonts w:ascii="Roboto" w:eastAsia="Times New Roman" w:hAnsi="Roboto" w:cs="Times New Roman"/>
          <w:color w:val="333333"/>
          <w:sz w:val="18"/>
          <w:szCs w:val="18"/>
          <w:lang w:eastAsia="es-PE"/>
        </w:rPr>
        <w:t>”. El Ejército de los Andes fue dividido en varias columnas que atravesaron la cordillera por caminos diferentes.</w:t>
      </w:r>
    </w:p>
    <w:p w14:paraId="2A1547E4" w14:textId="0D600D1D" w:rsidR="002C61C8" w:rsidRPr="002C61C8" w:rsidRDefault="002C61C8" w:rsidP="002C61C8">
      <w:pPr>
        <w:spacing w:before="300" w:after="96" w:line="360" w:lineRule="atLeast"/>
        <w:outlineLvl w:val="1"/>
        <w:rPr>
          <w:rFonts w:ascii="Arial" w:eastAsia="Times New Roman" w:hAnsi="Arial" w:cs="Arial"/>
          <w:color w:val="000000"/>
          <w:sz w:val="18"/>
          <w:szCs w:val="18"/>
          <w:lang w:eastAsia="es-PE"/>
        </w:rPr>
      </w:pPr>
      <w:r w:rsidRPr="002C61C8">
        <w:rPr>
          <w:rFonts w:ascii="Arial" w:eastAsia="Times New Roman" w:hAnsi="Arial" w:cs="Arial"/>
          <w:color w:val="000000"/>
          <w:sz w:val="18"/>
          <w:szCs w:val="18"/>
          <w:lang w:eastAsia="es-PE"/>
        </w:rPr>
        <w:t>José de San Martín, Protector del Perú</w:t>
      </w:r>
    </w:p>
    <w:p w14:paraId="0D73C734" w14:textId="77777777" w:rsidR="002C61C8" w:rsidRPr="002C61C8" w:rsidRDefault="002C61C8" w:rsidP="002C61C8">
      <w:pPr>
        <w:spacing w:after="0" w:line="240" w:lineRule="auto"/>
        <w:rPr>
          <w:rFonts w:eastAsia="Times New Roman" w:cs="Times New Roman"/>
          <w:sz w:val="16"/>
          <w:szCs w:val="16"/>
          <w:lang w:eastAsia="es-PE"/>
        </w:rPr>
      </w:pPr>
      <w:r w:rsidRPr="002C61C8">
        <w:rPr>
          <w:rFonts w:eastAsia="Times New Roman" w:cs="Times New Roman"/>
          <w:color w:val="000000"/>
          <w:sz w:val="16"/>
          <w:szCs w:val="16"/>
          <w:lang w:eastAsia="es-PE"/>
        </w:rPr>
        <w:t>El 8 de septiembre de 1820, al mando del Ejército de los Andes, desembarcó en el puerto de Paracas, en el Perú, haciendo retroceder al Ejército realista. Tras un sitio, la renuncia del virrey y numerosas deserciones en las tropas imperiales, lograron tomar la ciudad de Lima en marzo de 1821. El 15 de ese mes se convocó a un Cabildo Abierto y el 28 se declaraba la Independencia del Perú.</w:t>
      </w:r>
    </w:p>
    <w:p w14:paraId="2DADD368" w14:textId="77777777" w:rsidR="002C61C8" w:rsidRPr="002C61C8" w:rsidRDefault="002C61C8" w:rsidP="002C61C8">
      <w:pPr>
        <w:spacing w:after="288" w:line="240" w:lineRule="auto"/>
        <w:jc w:val="both"/>
        <w:rPr>
          <w:rFonts w:eastAsia="Times New Roman" w:cs="Times New Roman"/>
          <w:color w:val="000000"/>
          <w:sz w:val="16"/>
          <w:szCs w:val="16"/>
          <w:lang w:eastAsia="es-PE"/>
        </w:rPr>
      </w:pPr>
      <w:r w:rsidRPr="002C61C8">
        <w:rPr>
          <w:rFonts w:eastAsia="Times New Roman" w:cs="Times New Roman"/>
          <w:color w:val="000000"/>
          <w:sz w:val="16"/>
          <w:szCs w:val="16"/>
          <w:lang w:eastAsia="es-PE"/>
        </w:rPr>
        <w:t>El 3 de agosto José de San Martin fue nombrado Protector del Perú, con autoridad civil y militar. Su gobierno quedó conformado por Hipólito Unanue como Ministro de Hacienda, José García del Río en Relaciones Exteriores, y Bernardo de Monteagudo en Guerra y Marina. El decreto de conformación del gobierno establecía que el Protectorado tendría vigencia</w:t>
      </w:r>
    </w:p>
    <w:p w14:paraId="00941B7F" w14:textId="77777777" w:rsidR="002C61C8" w:rsidRPr="002C61C8" w:rsidRDefault="002C61C8" w:rsidP="002C61C8">
      <w:pPr>
        <w:spacing w:after="0" w:line="408" w:lineRule="atLeast"/>
        <w:jc w:val="center"/>
        <w:rPr>
          <w:rFonts w:eastAsia="Times New Roman" w:cs="Times New Roman"/>
          <w:i/>
          <w:iCs/>
          <w:color w:val="000000"/>
          <w:sz w:val="16"/>
          <w:szCs w:val="16"/>
          <w:lang w:eastAsia="es-PE"/>
        </w:rPr>
      </w:pPr>
      <w:r w:rsidRPr="002C61C8">
        <w:rPr>
          <w:rFonts w:eastAsia="Times New Roman" w:cs="Times New Roman"/>
          <w:i/>
          <w:iCs/>
          <w:color w:val="000000"/>
          <w:sz w:val="16"/>
          <w:szCs w:val="16"/>
          <w:lang w:eastAsia="es-PE"/>
        </w:rPr>
        <w:t>“hasta tanto que se reúnan los representantes de la Nación Peruana, y que determinen su forma y modo de gobierno”.</w:t>
      </w:r>
    </w:p>
    <w:p w14:paraId="0F6A1377" w14:textId="7D9BDA1C" w:rsidR="00EE2489" w:rsidRPr="002C61C8" w:rsidRDefault="002C61C8" w:rsidP="002C61C8">
      <w:pPr>
        <w:spacing w:after="288" w:line="240" w:lineRule="auto"/>
        <w:jc w:val="both"/>
        <w:rPr>
          <w:rFonts w:eastAsia="Times New Roman" w:cs="Times New Roman"/>
          <w:color w:val="000000"/>
          <w:sz w:val="16"/>
          <w:szCs w:val="16"/>
          <w:lang w:eastAsia="es-PE"/>
        </w:rPr>
      </w:pPr>
      <w:r w:rsidRPr="002C61C8">
        <w:rPr>
          <w:rFonts w:eastAsia="Times New Roman" w:cs="Times New Roman"/>
          <w:color w:val="000000"/>
          <w:sz w:val="16"/>
          <w:szCs w:val="16"/>
          <w:lang w:eastAsia="es-PE"/>
        </w:rPr>
        <w:t xml:space="preserve">Durante su gobierno, que se extendería por poco más de un año, se tomaron importantes medidas para consolidar la obra libertaria. Se decretó la libertad de vientres, por medio de la cual los hijos de los esclavos nacerían libres, se le otorgaba la libertad a los esclavos que lucharan en el Ejército libertador y se suprimieron los tributos a los pueblos originarios que habían impuesto </w:t>
      </w:r>
      <w:proofErr w:type="gramStart"/>
      <w:r w:rsidRPr="002C61C8">
        <w:rPr>
          <w:rFonts w:eastAsia="Times New Roman" w:cs="Times New Roman"/>
          <w:color w:val="000000"/>
          <w:sz w:val="16"/>
          <w:szCs w:val="16"/>
          <w:lang w:eastAsia="es-PE"/>
        </w:rPr>
        <w:t>los español</w:t>
      </w:r>
      <w:proofErr w:type="gramEnd"/>
    </w:p>
    <w:p w14:paraId="16297422" w14:textId="77777777" w:rsidR="00EE2489" w:rsidRDefault="00EE2489" w:rsidP="006F7A7E">
      <w:pPr>
        <w:spacing w:after="0"/>
        <w:rPr>
          <w:b/>
          <w:sz w:val="18"/>
          <w:szCs w:val="18"/>
        </w:rPr>
      </w:pPr>
    </w:p>
    <w:p w14:paraId="703C456E" w14:textId="514C01A2" w:rsidR="0063092C" w:rsidRDefault="0009507C" w:rsidP="0009507C">
      <w:pPr>
        <w:spacing w:after="0"/>
      </w:pPr>
      <w:r w:rsidRPr="0009507C">
        <w:rPr>
          <w:rFonts w:asciiTheme="majorHAnsi" w:hAnsiTheme="majorHAnsi"/>
          <w:b/>
        </w:rPr>
        <w:t>V</w:t>
      </w:r>
      <w:r w:rsidR="00C70ACF">
        <w:rPr>
          <w:rFonts w:asciiTheme="majorHAnsi" w:eastAsia="Calibri" w:hAnsiTheme="majorHAnsi" w:cs="Arial"/>
          <w:b/>
          <w:lang w:val="es-ES" w:eastAsia="es-PE"/>
        </w:rPr>
        <w:t xml:space="preserve">.- DESARROLLO DE LA </w:t>
      </w:r>
      <w:r w:rsidRPr="0009507C">
        <w:rPr>
          <w:rFonts w:asciiTheme="majorHAnsi" w:eastAsia="Calibri" w:hAnsiTheme="majorHAnsi" w:cs="Arial"/>
          <w:b/>
          <w:lang w:val="es-ES" w:eastAsia="es-PE"/>
        </w:rPr>
        <w:t>ACTIVIDAD:</w:t>
      </w:r>
      <w:r w:rsidR="0063092C" w:rsidRPr="0063092C">
        <w:t xml:space="preserve"> </w:t>
      </w:r>
    </w:p>
    <w:p w14:paraId="6BE77C57" w14:textId="30945D53" w:rsidR="007A7B14" w:rsidRDefault="00DE4FA3" w:rsidP="0009507C">
      <w:pPr>
        <w:spacing w:after="0"/>
        <w:rPr>
          <w:rFonts w:ascii="Roboto" w:hAnsi="Roboto"/>
          <w:color w:val="333333"/>
          <w:sz w:val="18"/>
          <w:szCs w:val="18"/>
        </w:rPr>
      </w:pPr>
      <w:r w:rsidRPr="00DE4FA3">
        <w:rPr>
          <w:rFonts w:ascii="Roboto" w:hAnsi="Roboto"/>
          <w:color w:val="333333"/>
          <w:sz w:val="18"/>
          <w:szCs w:val="18"/>
        </w:rPr>
        <w:t>El 28 de julio de 1821, el militar argentino José de San Martín proclamó la independencia del Perú desde un balcón en Lima. ¿Cuáles fueron los antecedentes de este acontecimiento? ¿Qué planes tenía San Martín para el Perú? ¿Por qué tuvo que venir un ejército extranjero a independizar a este país?</w:t>
      </w:r>
    </w:p>
    <w:p w14:paraId="7D9D887A" w14:textId="77777777" w:rsidR="00DE4FA3" w:rsidRPr="00DE4FA3" w:rsidRDefault="00DE4FA3" w:rsidP="00DE4FA3">
      <w:pPr>
        <w:spacing w:before="240" w:after="240" w:line="240" w:lineRule="auto"/>
        <w:rPr>
          <w:rFonts w:ascii="Roboto" w:eastAsia="Times New Roman" w:hAnsi="Roboto" w:cs="Times New Roman"/>
          <w:color w:val="333333"/>
          <w:sz w:val="18"/>
          <w:szCs w:val="18"/>
          <w:lang w:eastAsia="es-PE"/>
        </w:rPr>
      </w:pPr>
      <w:r w:rsidRPr="00DE4FA3">
        <w:rPr>
          <w:rFonts w:ascii="Roboto" w:eastAsia="Times New Roman" w:hAnsi="Roboto" w:cs="Times New Roman"/>
          <w:color w:val="333333"/>
          <w:sz w:val="18"/>
          <w:szCs w:val="18"/>
          <w:lang w:eastAsia="es-PE"/>
        </w:rPr>
        <w:t>- La proclamación de la independencia del Perú ocurrió en un contexto de pugnas entre los partidarios de la monarquía española: los liberales y los absolutistas.</w:t>
      </w:r>
    </w:p>
    <w:p w14:paraId="1F89A01E" w14:textId="77777777" w:rsidR="00DE4FA3" w:rsidRPr="00DE4FA3" w:rsidRDefault="00DE4FA3" w:rsidP="00DE4FA3">
      <w:pPr>
        <w:spacing w:before="240" w:after="240" w:line="240" w:lineRule="auto"/>
        <w:rPr>
          <w:rFonts w:ascii="Roboto" w:eastAsia="Times New Roman" w:hAnsi="Roboto" w:cs="Times New Roman"/>
          <w:color w:val="333333"/>
          <w:sz w:val="18"/>
          <w:szCs w:val="18"/>
          <w:lang w:eastAsia="es-PE"/>
        </w:rPr>
      </w:pPr>
      <w:r w:rsidRPr="00DE4FA3">
        <w:rPr>
          <w:rFonts w:ascii="Roboto" w:eastAsia="Times New Roman" w:hAnsi="Roboto" w:cs="Times New Roman"/>
          <w:color w:val="333333"/>
          <w:sz w:val="18"/>
          <w:szCs w:val="18"/>
          <w:lang w:eastAsia="es-PE"/>
        </w:rPr>
        <w:t>- El Virreinato del Perú era el principal bastión de la corona española en América del Sur.</w:t>
      </w:r>
    </w:p>
    <w:p w14:paraId="7DD052AC" w14:textId="77777777" w:rsidR="00DE4FA3" w:rsidRPr="00DE4FA3" w:rsidRDefault="00DE4FA3" w:rsidP="00DE4FA3">
      <w:pPr>
        <w:spacing w:before="240" w:after="240" w:line="240" w:lineRule="auto"/>
        <w:rPr>
          <w:rFonts w:ascii="Roboto" w:eastAsia="Times New Roman" w:hAnsi="Roboto" w:cs="Times New Roman"/>
          <w:color w:val="333333"/>
          <w:sz w:val="18"/>
          <w:szCs w:val="18"/>
          <w:lang w:eastAsia="es-PE"/>
        </w:rPr>
      </w:pPr>
      <w:r w:rsidRPr="00DE4FA3">
        <w:rPr>
          <w:rFonts w:ascii="Roboto" w:eastAsia="Times New Roman" w:hAnsi="Roboto" w:cs="Times New Roman"/>
          <w:color w:val="333333"/>
          <w:sz w:val="18"/>
          <w:szCs w:val="18"/>
          <w:lang w:eastAsia="es-PE"/>
        </w:rPr>
        <w:t>- Fuerzas del Ejército Real del Perú habían derrotado a tropas emancipadoras en otros países de la región.</w:t>
      </w:r>
    </w:p>
    <w:p w14:paraId="3C007E08" w14:textId="77777777" w:rsidR="00DE4FA3" w:rsidRPr="00DE4FA3" w:rsidRDefault="00DE4FA3" w:rsidP="00DE4FA3">
      <w:pPr>
        <w:spacing w:before="240" w:after="240" w:line="240" w:lineRule="auto"/>
        <w:rPr>
          <w:rFonts w:ascii="Roboto" w:eastAsia="Times New Roman" w:hAnsi="Roboto" w:cs="Times New Roman"/>
          <w:color w:val="333333"/>
          <w:sz w:val="18"/>
          <w:szCs w:val="18"/>
          <w:lang w:eastAsia="es-PE"/>
        </w:rPr>
      </w:pPr>
      <w:r w:rsidRPr="00DE4FA3">
        <w:rPr>
          <w:rFonts w:ascii="Roboto" w:eastAsia="Times New Roman" w:hAnsi="Roboto" w:cs="Times New Roman"/>
          <w:color w:val="333333"/>
          <w:sz w:val="18"/>
          <w:szCs w:val="18"/>
          <w:lang w:eastAsia="es-PE"/>
        </w:rPr>
        <w:t>- En Sudamérica, José de San Martín encabezó la corriente libertadora del sur, mientras que Simón Bolívar encabezó la corriente libertadora del Norte.</w:t>
      </w:r>
    </w:p>
    <w:p w14:paraId="79EFC1F5" w14:textId="77777777" w:rsidR="00DE4FA3" w:rsidRPr="00DE4FA3" w:rsidRDefault="00DE4FA3" w:rsidP="00DE4FA3">
      <w:pPr>
        <w:spacing w:before="240" w:after="240" w:line="240" w:lineRule="auto"/>
        <w:rPr>
          <w:rFonts w:ascii="Roboto" w:eastAsia="Times New Roman" w:hAnsi="Roboto" w:cs="Times New Roman"/>
          <w:color w:val="333333"/>
          <w:sz w:val="18"/>
          <w:szCs w:val="18"/>
          <w:lang w:eastAsia="es-PE"/>
        </w:rPr>
      </w:pPr>
      <w:r w:rsidRPr="00DE4FA3">
        <w:rPr>
          <w:rFonts w:ascii="Roboto" w:eastAsia="Times New Roman" w:hAnsi="Roboto" w:cs="Times New Roman"/>
          <w:color w:val="333333"/>
          <w:sz w:val="18"/>
          <w:szCs w:val="18"/>
          <w:lang w:eastAsia="es-PE"/>
        </w:rPr>
        <w:t>- Desde la provincia argentina de Mendoza, San Martín cruzó con su ejército la Cordillera de los Andes para independizar Chile, objetivo que logró tras la batalla de Maipú (1818).</w:t>
      </w:r>
    </w:p>
    <w:p w14:paraId="7DF0D806" w14:textId="77777777" w:rsidR="00DE4FA3" w:rsidRPr="00DE4FA3" w:rsidRDefault="00DE4FA3" w:rsidP="00DE4FA3">
      <w:pPr>
        <w:spacing w:before="240" w:after="240" w:line="240" w:lineRule="auto"/>
        <w:rPr>
          <w:rFonts w:ascii="Roboto" w:eastAsia="Times New Roman" w:hAnsi="Roboto" w:cs="Times New Roman"/>
          <w:color w:val="333333"/>
          <w:sz w:val="18"/>
          <w:szCs w:val="18"/>
          <w:lang w:eastAsia="es-PE"/>
        </w:rPr>
      </w:pPr>
      <w:r w:rsidRPr="00DE4FA3">
        <w:rPr>
          <w:rFonts w:ascii="Roboto" w:eastAsia="Times New Roman" w:hAnsi="Roboto" w:cs="Times New Roman"/>
          <w:color w:val="333333"/>
          <w:sz w:val="18"/>
          <w:szCs w:val="18"/>
          <w:lang w:eastAsia="es-PE"/>
        </w:rPr>
        <w:t>- Luego independizar Chile, San Martín organizó la Expedición Libertadora del Perú. Este ejército desembarcó en la bahía de Paracas en setiembre de 1820.</w:t>
      </w:r>
    </w:p>
    <w:p w14:paraId="1B9C607C" w14:textId="77777777" w:rsidR="00DE4FA3" w:rsidRPr="00DE4FA3" w:rsidRDefault="00DE4FA3" w:rsidP="00DE4FA3">
      <w:pPr>
        <w:spacing w:before="240" w:after="240" w:line="240" w:lineRule="auto"/>
        <w:rPr>
          <w:rFonts w:ascii="Roboto" w:eastAsia="Times New Roman" w:hAnsi="Roboto" w:cs="Times New Roman"/>
          <w:color w:val="333333"/>
          <w:sz w:val="18"/>
          <w:szCs w:val="18"/>
          <w:lang w:eastAsia="es-PE"/>
        </w:rPr>
      </w:pPr>
      <w:r w:rsidRPr="00DE4FA3">
        <w:rPr>
          <w:rFonts w:ascii="Roboto" w:eastAsia="Times New Roman" w:hAnsi="Roboto" w:cs="Times New Roman"/>
          <w:color w:val="333333"/>
          <w:sz w:val="18"/>
          <w:szCs w:val="18"/>
          <w:lang w:eastAsia="es-PE"/>
        </w:rPr>
        <w:t>- San Martín ingresó a Lima el 10 de julio de 1821; 20 días después, proclamó la independencia del Perú en la capital.</w:t>
      </w:r>
    </w:p>
    <w:p w14:paraId="592E23BA" w14:textId="4C960936" w:rsidR="00DE4FA3" w:rsidRDefault="00DE4FA3" w:rsidP="00DE4FA3">
      <w:pPr>
        <w:spacing w:before="240" w:after="240" w:line="240" w:lineRule="auto"/>
        <w:rPr>
          <w:rFonts w:ascii="Roboto" w:eastAsia="Times New Roman" w:hAnsi="Roboto" w:cs="Times New Roman"/>
          <w:color w:val="333333"/>
          <w:sz w:val="18"/>
          <w:szCs w:val="18"/>
          <w:lang w:eastAsia="es-PE"/>
        </w:rPr>
      </w:pPr>
      <w:r w:rsidRPr="00DE4FA3">
        <w:rPr>
          <w:rFonts w:ascii="Roboto" w:eastAsia="Times New Roman" w:hAnsi="Roboto" w:cs="Times New Roman"/>
          <w:color w:val="333333"/>
          <w:sz w:val="18"/>
          <w:szCs w:val="18"/>
          <w:lang w:eastAsia="es-PE"/>
        </w:rPr>
        <w:t>- La proclamación de la independencia en Lima no fue el último paso en el proceso de emancipación del Perú. El Ejército Real del Perú no fue derrotado por completo sino hasta 1824 en la batalla de Ayacucho, que consolidó la independencia del país y de Sudamérica.</w:t>
      </w:r>
    </w:p>
    <w:p w14:paraId="3C279352" w14:textId="77777777" w:rsidR="00EE2489" w:rsidRPr="00EE2489" w:rsidRDefault="00EE2489" w:rsidP="00EE2489">
      <w:pPr>
        <w:pBdr>
          <w:bottom w:val="single" w:sz="6" w:space="0" w:color="C6C6C6"/>
        </w:pBdr>
        <w:spacing w:before="100" w:beforeAutospacing="1" w:after="100" w:afterAutospacing="1" w:line="240" w:lineRule="auto"/>
        <w:outlineLvl w:val="2"/>
        <w:rPr>
          <w:rFonts w:eastAsia="Times New Roman" w:cstheme="minorHAnsi"/>
          <w:color w:val="333333"/>
          <w:sz w:val="18"/>
          <w:szCs w:val="18"/>
          <w:lang w:eastAsia="es-PE"/>
        </w:rPr>
      </w:pPr>
      <w:r w:rsidRPr="00EE2489">
        <w:rPr>
          <w:rFonts w:eastAsia="Times New Roman" w:cstheme="minorHAnsi"/>
          <w:color w:val="333333"/>
          <w:sz w:val="18"/>
          <w:szCs w:val="18"/>
          <w:lang w:eastAsia="es-PE"/>
        </w:rPr>
        <w:t>El Cruce de los Andes y la Independencia de Chile </w:t>
      </w:r>
    </w:p>
    <w:p w14:paraId="554B7AD1" w14:textId="77777777" w:rsidR="00EE2489" w:rsidRPr="00EE2489" w:rsidRDefault="00EE2489" w:rsidP="00EE2489">
      <w:pPr>
        <w:spacing w:before="240" w:after="240" w:line="240" w:lineRule="auto"/>
        <w:rPr>
          <w:rFonts w:eastAsia="Times New Roman" w:cstheme="minorHAnsi"/>
          <w:color w:val="333333"/>
          <w:sz w:val="18"/>
          <w:szCs w:val="18"/>
          <w:lang w:eastAsia="es-PE"/>
        </w:rPr>
      </w:pPr>
      <w:bookmarkStart w:id="1" w:name="_Hlk55180563"/>
      <w:r w:rsidRPr="00EE2489">
        <w:rPr>
          <w:rFonts w:eastAsia="Times New Roman" w:cstheme="minorHAnsi"/>
          <w:color w:val="333333"/>
          <w:sz w:val="18"/>
          <w:szCs w:val="18"/>
          <w:lang w:eastAsia="es-PE"/>
        </w:rPr>
        <w:lastRenderedPageBreak/>
        <w:t>El </w:t>
      </w:r>
      <w:hyperlink r:id="rId37" w:anchor="v=snippet&amp;q=300&amp;f=false" w:tgtFrame="_blank" w:history="1">
        <w:r w:rsidRPr="00EE2489">
          <w:rPr>
            <w:rFonts w:eastAsia="Times New Roman" w:cstheme="minorHAnsi"/>
            <w:color w:val="1E90FF"/>
            <w:sz w:val="18"/>
            <w:szCs w:val="18"/>
            <w:u w:val="single"/>
            <w:lang w:eastAsia="es-PE"/>
          </w:rPr>
          <w:t>17 de enero de 1817</w:t>
        </w:r>
      </w:hyperlink>
      <w:r w:rsidRPr="00EE2489">
        <w:rPr>
          <w:rFonts w:eastAsia="Times New Roman" w:cstheme="minorHAnsi"/>
          <w:color w:val="333333"/>
          <w:sz w:val="18"/>
          <w:szCs w:val="18"/>
          <w:lang w:eastAsia="es-PE"/>
        </w:rPr>
        <w:t>, las fuerzas organizadas por San Martín iniciaron el cruce de la cordillera de los Andes. El llamado Ejército de los Andes estaba conformado por unas </w:t>
      </w:r>
      <w:hyperlink r:id="rId38" w:anchor="v=snippet&amp;q=300&amp;f=false" w:tgtFrame="_blank" w:history="1">
        <w:r w:rsidRPr="00EE2489">
          <w:rPr>
            <w:rFonts w:eastAsia="Times New Roman" w:cstheme="minorHAnsi"/>
            <w:color w:val="1E90FF"/>
            <w:sz w:val="18"/>
            <w:szCs w:val="18"/>
            <w:u w:val="single"/>
            <w:lang w:eastAsia="es-PE"/>
          </w:rPr>
          <w:t>5,200 tropas</w:t>
        </w:r>
      </w:hyperlink>
      <w:r w:rsidRPr="00EE2489">
        <w:rPr>
          <w:rFonts w:eastAsia="Times New Roman" w:cstheme="minorHAnsi"/>
          <w:color w:val="333333"/>
          <w:sz w:val="18"/>
          <w:szCs w:val="18"/>
          <w:lang w:eastAsia="es-PE"/>
        </w:rPr>
        <w:t>, incluyendo a </w:t>
      </w:r>
      <w:hyperlink r:id="rId39" w:anchor="v=snippet&amp;q=300&amp;f=false" w:tgtFrame="_blank" w:history="1">
        <w:r w:rsidRPr="00EE2489">
          <w:rPr>
            <w:rFonts w:eastAsia="Times New Roman" w:cstheme="minorHAnsi"/>
            <w:color w:val="1E90FF"/>
            <w:sz w:val="18"/>
            <w:szCs w:val="18"/>
            <w:u w:val="single"/>
            <w:lang w:eastAsia="es-PE"/>
          </w:rPr>
          <w:t>500 hombres de caballería, a los que se sumaban más de 9,300 mulas</w:t>
        </w:r>
      </w:hyperlink>
      <w:r w:rsidRPr="00EE2489">
        <w:rPr>
          <w:rFonts w:eastAsia="Times New Roman" w:cstheme="minorHAnsi"/>
          <w:color w:val="333333"/>
          <w:sz w:val="18"/>
          <w:szCs w:val="18"/>
          <w:lang w:eastAsia="es-PE"/>
        </w:rPr>
        <w:t> que transportaban toda clase de pertrechos y provisiones.</w:t>
      </w:r>
    </w:p>
    <w:p w14:paraId="77304019" w14:textId="77777777" w:rsidR="00EE2489" w:rsidRPr="00EE2489" w:rsidRDefault="00EE2489" w:rsidP="00EE2489">
      <w:pPr>
        <w:pStyle w:val="NormalWeb"/>
        <w:spacing w:before="240" w:after="240"/>
        <w:rPr>
          <w:rFonts w:ascii="Roboto" w:eastAsia="Times New Roman" w:hAnsi="Roboto"/>
          <w:color w:val="333333"/>
          <w:sz w:val="18"/>
          <w:szCs w:val="18"/>
          <w:lang w:eastAsia="es-PE"/>
        </w:rPr>
      </w:pPr>
      <w:r>
        <w:rPr>
          <w:rFonts w:ascii="Roboto" w:eastAsia="Times New Roman" w:hAnsi="Roboto"/>
          <w:color w:val="333333"/>
          <w:sz w:val="18"/>
          <w:szCs w:val="18"/>
          <w:lang w:eastAsia="es-PE"/>
        </w:rPr>
        <w:t xml:space="preserve"> </w:t>
      </w:r>
      <w:r w:rsidRPr="00EE2489">
        <w:rPr>
          <w:rFonts w:ascii="Roboto" w:eastAsia="Times New Roman" w:hAnsi="Roboto"/>
          <w:i/>
          <w:iCs/>
          <w:color w:val="333333"/>
          <w:sz w:val="18"/>
          <w:szCs w:val="18"/>
          <w:lang w:eastAsia="es-PE"/>
        </w:rPr>
        <w:t>"El paso del Ejército Libertador por la cordillera de los Andes". José de San Martín (izquierda) y Bernardo O'Higgins (derecha). Cuadro: Julio Vila y Prades)</w:t>
      </w:r>
    </w:p>
    <w:p w14:paraId="1117F7CB" w14:textId="77777777" w:rsidR="00EE2489" w:rsidRPr="00EE2489" w:rsidRDefault="00EE2489" w:rsidP="00EE2489">
      <w:pPr>
        <w:spacing w:before="240" w:after="240" w:line="240" w:lineRule="auto"/>
        <w:rPr>
          <w:rFonts w:ascii="Roboto" w:eastAsia="Times New Roman" w:hAnsi="Roboto" w:cs="Times New Roman"/>
          <w:color w:val="333333"/>
          <w:sz w:val="18"/>
          <w:szCs w:val="18"/>
          <w:lang w:eastAsia="es-PE"/>
        </w:rPr>
      </w:pPr>
      <w:r w:rsidRPr="00EE2489">
        <w:rPr>
          <w:rFonts w:ascii="Roboto" w:eastAsia="Times New Roman" w:hAnsi="Roboto" w:cs="Times New Roman"/>
          <w:color w:val="333333"/>
          <w:sz w:val="18"/>
          <w:szCs w:val="18"/>
          <w:lang w:eastAsia="es-PE"/>
        </w:rPr>
        <w:t xml:space="preserve">De acuerdo con Omar </w:t>
      </w:r>
      <w:proofErr w:type="spellStart"/>
      <w:r w:rsidRPr="00EE2489">
        <w:rPr>
          <w:rFonts w:ascii="Roboto" w:eastAsia="Times New Roman" w:hAnsi="Roboto" w:cs="Times New Roman"/>
          <w:color w:val="333333"/>
          <w:sz w:val="18"/>
          <w:szCs w:val="18"/>
          <w:lang w:eastAsia="es-PE"/>
        </w:rPr>
        <w:t>Freixa</w:t>
      </w:r>
      <w:proofErr w:type="spellEnd"/>
      <w:r w:rsidRPr="00EE2489">
        <w:rPr>
          <w:rFonts w:ascii="Roboto" w:eastAsia="Times New Roman" w:hAnsi="Roboto" w:cs="Times New Roman"/>
          <w:color w:val="333333"/>
          <w:sz w:val="18"/>
          <w:szCs w:val="18"/>
          <w:lang w:eastAsia="es-PE"/>
        </w:rPr>
        <w:t>, historiador de la Universidad de Buenos Aires, </w:t>
      </w:r>
      <w:hyperlink r:id="rId40" w:tgtFrame="_blank" w:history="1">
        <w:r w:rsidRPr="00EE2489">
          <w:rPr>
            <w:rFonts w:ascii="Roboto" w:eastAsia="Times New Roman" w:hAnsi="Roboto" w:cs="Times New Roman"/>
            <w:color w:val="1E90FF"/>
            <w:sz w:val="18"/>
            <w:szCs w:val="18"/>
            <w:u w:val="single"/>
            <w:lang w:eastAsia="es-PE"/>
          </w:rPr>
          <w:t>entre el 40% y el 50%</w:t>
        </w:r>
      </w:hyperlink>
      <w:r w:rsidRPr="00EE2489">
        <w:rPr>
          <w:rFonts w:ascii="Roboto" w:eastAsia="Times New Roman" w:hAnsi="Roboto" w:cs="Times New Roman"/>
          <w:color w:val="333333"/>
          <w:sz w:val="18"/>
          <w:szCs w:val="18"/>
          <w:lang w:eastAsia="es-PE"/>
        </w:rPr>
        <w:t> de los soldados liderados por José de San Martín “</w:t>
      </w:r>
      <w:hyperlink r:id="rId41" w:tgtFrame="_blank" w:history="1">
        <w:r w:rsidRPr="00EE2489">
          <w:rPr>
            <w:rFonts w:ascii="Roboto" w:eastAsia="Times New Roman" w:hAnsi="Roboto" w:cs="Times New Roman"/>
            <w:color w:val="1E90FF"/>
            <w:sz w:val="18"/>
            <w:szCs w:val="18"/>
            <w:u w:val="single"/>
            <w:lang w:eastAsia="es-PE"/>
          </w:rPr>
          <w:t>eran afro, es decir, unos 2,500 hombres</w:t>
        </w:r>
      </w:hyperlink>
      <w:r w:rsidRPr="00EE2489">
        <w:rPr>
          <w:rFonts w:ascii="Roboto" w:eastAsia="Times New Roman" w:hAnsi="Roboto" w:cs="Times New Roman"/>
          <w:color w:val="333333"/>
          <w:sz w:val="18"/>
          <w:szCs w:val="18"/>
          <w:lang w:eastAsia="es-PE"/>
        </w:rPr>
        <w:t>”. El Ejército de los Andes fue dividido en varias columnas que atravesaron la cordillera por caminos diferentes.</w:t>
      </w:r>
    </w:p>
    <w:bookmarkEnd w:id="1"/>
    <w:p w14:paraId="4A95EF27" w14:textId="715374CE" w:rsidR="00DE4FA3" w:rsidRDefault="00EE2489" w:rsidP="00DE4FA3">
      <w:pPr>
        <w:spacing w:before="240" w:after="240" w:line="240" w:lineRule="auto"/>
        <w:rPr>
          <w:rFonts w:ascii="Roboto" w:eastAsia="Times New Roman" w:hAnsi="Roboto" w:cs="Times New Roman"/>
          <w:color w:val="333333"/>
          <w:sz w:val="18"/>
          <w:szCs w:val="18"/>
          <w:lang w:eastAsia="es-PE"/>
        </w:rPr>
      </w:pPr>
      <w:r>
        <w:rPr>
          <w:rFonts w:ascii="Roboto" w:eastAsia="Times New Roman" w:hAnsi="Roboto" w:cs="Times New Roman"/>
          <w:noProof/>
          <w:color w:val="333333"/>
          <w:sz w:val="18"/>
          <w:szCs w:val="18"/>
          <w:lang w:eastAsia="es-PE"/>
        </w:rPr>
        <w:drawing>
          <wp:inline distT="0" distB="0" distL="0" distR="0" wp14:anchorId="6377AF22" wp14:editId="27B2C982">
            <wp:extent cx="5543550" cy="3771900"/>
            <wp:effectExtent l="0" t="0" r="0" b="0"/>
            <wp:docPr id="8" name="Imagen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42">
                      <a:extLst>
                        <a:ext uri="{28A0092B-C50C-407E-A947-70E740481C1C}">
                          <a14:useLocalDpi xmlns:a14="http://schemas.microsoft.com/office/drawing/2010/main" val="0"/>
                        </a:ext>
                      </a:extLst>
                    </a:blip>
                    <a:srcRect/>
                    <a:stretch>
                      <a:fillRect/>
                    </a:stretch>
                  </pic:blipFill>
                  <pic:spPr bwMode="auto">
                    <a:xfrm>
                      <a:off x="0" y="0"/>
                      <a:ext cx="5543550" cy="3771900"/>
                    </a:xfrm>
                    <a:prstGeom prst="rect">
                      <a:avLst/>
                    </a:prstGeom>
                    <a:noFill/>
                  </pic:spPr>
                </pic:pic>
              </a:graphicData>
            </a:graphic>
          </wp:inline>
        </w:drawing>
      </w:r>
    </w:p>
    <w:p w14:paraId="455C9778" w14:textId="77777777" w:rsidR="00EE2489" w:rsidRPr="00EE2489" w:rsidRDefault="00EE2489" w:rsidP="00EE2489">
      <w:pPr>
        <w:spacing w:before="240" w:after="240" w:line="240" w:lineRule="auto"/>
        <w:rPr>
          <w:rFonts w:eastAsia="Times New Roman" w:cstheme="minorHAnsi"/>
          <w:color w:val="333333"/>
          <w:sz w:val="18"/>
          <w:szCs w:val="18"/>
          <w:lang w:eastAsia="es-PE"/>
        </w:rPr>
      </w:pPr>
      <w:r w:rsidRPr="00EE2489">
        <w:rPr>
          <w:rFonts w:eastAsia="Times New Roman" w:cstheme="minorHAnsi"/>
          <w:color w:val="333333"/>
          <w:sz w:val="18"/>
          <w:szCs w:val="18"/>
          <w:lang w:eastAsia="es-PE"/>
        </w:rPr>
        <w:t>Esta fuerza atravesó los Andes y llegó a Chile </w:t>
      </w:r>
      <w:hyperlink r:id="rId43" w:anchor="v=snippet&amp;q=300&amp;f=false" w:tgtFrame="_blank" w:history="1">
        <w:r w:rsidRPr="00EE2489">
          <w:rPr>
            <w:rFonts w:eastAsia="Times New Roman" w:cstheme="minorHAnsi"/>
            <w:color w:val="1E90FF"/>
            <w:sz w:val="18"/>
            <w:szCs w:val="18"/>
            <w:u w:val="single"/>
            <w:lang w:eastAsia="es-PE"/>
          </w:rPr>
          <w:t>en unos 23 días</w:t>
        </w:r>
      </w:hyperlink>
      <w:r w:rsidRPr="00EE2489">
        <w:rPr>
          <w:rFonts w:eastAsia="Times New Roman" w:cstheme="minorHAnsi"/>
          <w:color w:val="333333"/>
          <w:sz w:val="18"/>
          <w:szCs w:val="18"/>
          <w:lang w:eastAsia="es-PE"/>
        </w:rPr>
        <w:t>, luego de innumerables dificultades y algunos encuentros con fuerzas realistas. Entre estas dificultades estuvo la salud del mismo San Martín, quien padecía de una úlcera que le generaba dolores que hicieron que en algunos momentos sea </w:t>
      </w:r>
      <w:hyperlink r:id="rId44" w:tgtFrame="_blank" w:history="1">
        <w:r w:rsidRPr="00EE2489">
          <w:rPr>
            <w:rFonts w:eastAsia="Times New Roman" w:cstheme="minorHAnsi"/>
            <w:color w:val="1E90FF"/>
            <w:sz w:val="18"/>
            <w:szCs w:val="18"/>
            <w:u w:val="single"/>
            <w:lang w:eastAsia="es-PE"/>
          </w:rPr>
          <w:t>llevado en camilla</w:t>
        </w:r>
      </w:hyperlink>
      <w:r w:rsidRPr="00EE2489">
        <w:rPr>
          <w:rFonts w:eastAsia="Times New Roman" w:cstheme="minorHAnsi"/>
          <w:color w:val="333333"/>
          <w:sz w:val="18"/>
          <w:szCs w:val="18"/>
          <w:lang w:eastAsia="es-PE"/>
        </w:rPr>
        <w:t>.</w:t>
      </w:r>
    </w:p>
    <w:p w14:paraId="717D77D0" w14:textId="22CA35AE" w:rsidR="007A7B14" w:rsidRPr="005437F7" w:rsidRDefault="00EE2489" w:rsidP="005437F7">
      <w:pPr>
        <w:spacing w:before="240" w:after="240" w:line="240" w:lineRule="auto"/>
        <w:rPr>
          <w:rFonts w:eastAsia="Times New Roman" w:cstheme="minorHAnsi"/>
          <w:color w:val="333333"/>
          <w:sz w:val="18"/>
          <w:szCs w:val="18"/>
          <w:lang w:eastAsia="es-PE"/>
        </w:rPr>
      </w:pPr>
      <w:r w:rsidRPr="00EE2489">
        <w:rPr>
          <w:rFonts w:eastAsia="Times New Roman" w:cstheme="minorHAnsi"/>
          <w:color w:val="333333"/>
          <w:sz w:val="18"/>
          <w:szCs w:val="18"/>
          <w:lang w:eastAsia="es-PE"/>
        </w:rPr>
        <w:t>Poco después del cruce de Los Andes, las fuerzas independentistas vencieron a los realistas en la Batalla de Chacabuco el 12 de febrero de 1817. Tras esta batalla, hubo muchos enfrentamientos más por la independencia de Chile, que culminaron con la Batalla de Maipú el 5 de abril de 1818</w:t>
      </w:r>
    </w:p>
    <w:p w14:paraId="187B157E" w14:textId="146B4EF0" w:rsidR="00EE2489" w:rsidRDefault="00EE2489" w:rsidP="0009507C">
      <w:pPr>
        <w:spacing w:after="0"/>
      </w:pPr>
    </w:p>
    <w:p w14:paraId="73BFFDF7" w14:textId="277ED016" w:rsidR="00EE2489" w:rsidRDefault="00EE2489" w:rsidP="0009507C">
      <w:pPr>
        <w:spacing w:after="0"/>
      </w:pPr>
    </w:p>
    <w:p w14:paraId="4701B070" w14:textId="6C57A706" w:rsidR="00EE2489" w:rsidRDefault="005437F7" w:rsidP="0009507C">
      <w:pPr>
        <w:spacing w:after="0"/>
      </w:pPr>
      <w:r w:rsidRPr="005437F7">
        <w:lastRenderedPageBreak/>
        <w:drawing>
          <wp:inline distT="0" distB="0" distL="0" distR="0" wp14:anchorId="79AF8338" wp14:editId="1E7C16AB">
            <wp:extent cx="5181600" cy="2009775"/>
            <wp:effectExtent l="0" t="0" r="0" b="9525"/>
            <wp:docPr id="9" name="Imagen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45"/>
                    <a:stretch>
                      <a:fillRect/>
                    </a:stretch>
                  </pic:blipFill>
                  <pic:spPr>
                    <a:xfrm>
                      <a:off x="0" y="0"/>
                      <a:ext cx="5181600" cy="2009775"/>
                    </a:xfrm>
                    <a:prstGeom prst="rect">
                      <a:avLst/>
                    </a:prstGeom>
                  </pic:spPr>
                </pic:pic>
              </a:graphicData>
            </a:graphic>
          </wp:inline>
        </w:drawing>
      </w:r>
    </w:p>
    <w:p w14:paraId="2887C9FC" w14:textId="7C5CA228" w:rsidR="00EE2489" w:rsidRDefault="00EE2489" w:rsidP="0009507C">
      <w:pPr>
        <w:spacing w:after="0"/>
      </w:pPr>
    </w:p>
    <w:p w14:paraId="01F1D604" w14:textId="77777777" w:rsidR="005437F7" w:rsidRPr="005437F7" w:rsidRDefault="005437F7" w:rsidP="005437F7">
      <w:pPr>
        <w:spacing w:before="240" w:after="240" w:line="240" w:lineRule="auto"/>
        <w:rPr>
          <w:rFonts w:ascii="Roboto" w:eastAsia="Times New Roman" w:hAnsi="Roboto" w:cs="Times New Roman"/>
          <w:color w:val="333333"/>
          <w:sz w:val="18"/>
          <w:szCs w:val="18"/>
          <w:lang w:eastAsia="es-PE"/>
        </w:rPr>
      </w:pPr>
      <w:r w:rsidRPr="005437F7">
        <w:rPr>
          <w:rFonts w:ascii="Roboto" w:eastAsia="Times New Roman" w:hAnsi="Roboto" w:cs="Times New Roman"/>
          <w:i/>
          <w:iCs/>
          <w:color w:val="333333"/>
          <w:sz w:val="18"/>
          <w:szCs w:val="18"/>
          <w:lang w:eastAsia="es-PE"/>
        </w:rPr>
        <w:t>"El abrazo de Maipú", pintura de Pedro Subercaseaux que retrata el encuentro entre Bernardo O´Higgins y José de San Martín en los últimos momentos de la Batalla)</w:t>
      </w:r>
    </w:p>
    <w:p w14:paraId="08C5E207" w14:textId="7A4302F5" w:rsidR="00EE2489" w:rsidRPr="005437F7" w:rsidRDefault="005437F7" w:rsidP="005437F7">
      <w:pPr>
        <w:spacing w:before="240" w:after="240" w:line="240" w:lineRule="auto"/>
        <w:rPr>
          <w:rFonts w:ascii="Roboto" w:eastAsia="Times New Roman" w:hAnsi="Roboto" w:cs="Times New Roman"/>
          <w:color w:val="333333"/>
          <w:sz w:val="35"/>
          <w:szCs w:val="35"/>
          <w:lang w:eastAsia="es-PE"/>
        </w:rPr>
      </w:pPr>
      <w:r w:rsidRPr="005437F7">
        <w:rPr>
          <w:rFonts w:ascii="Roboto" w:eastAsia="Times New Roman" w:hAnsi="Roboto" w:cs="Times New Roman"/>
          <w:color w:val="333333"/>
          <w:sz w:val="18"/>
          <w:szCs w:val="18"/>
          <w:lang w:eastAsia="es-PE"/>
        </w:rPr>
        <w:t>En este episodio, las fuerzas de San Martín y de Bernardo O´Higgins (padre de la patria chilena) derrotaron al ejército realista de Mariano Osorio, quien recientemente los había vencido en la Batalla de Cancha Rayada; el mismo que en 1814 había recuperado Chile para la corona venciendo en la Batalla de Rancagua. La Batalla de Maipú selló definitivamente la independencia de Chile, al margen de la fuerza realista que permaneció bajo el mando de Antonio de Quintanilla en la isla de Chiloé hasta 1826</w:t>
      </w:r>
    </w:p>
    <w:p w14:paraId="1490AECD" w14:textId="11CC8C3C" w:rsidR="00EE2489" w:rsidRDefault="005437F7" w:rsidP="0009507C">
      <w:pPr>
        <w:spacing w:after="0"/>
      </w:pPr>
      <w:r w:rsidRPr="005437F7">
        <w:drawing>
          <wp:inline distT="0" distB="0" distL="0" distR="0" wp14:anchorId="6F2CA339" wp14:editId="073183A6">
            <wp:extent cx="5612130" cy="2409825"/>
            <wp:effectExtent l="0" t="0" r="7620" b="9525"/>
            <wp:docPr id="10" name="Imagen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46"/>
                    <a:stretch>
                      <a:fillRect/>
                    </a:stretch>
                  </pic:blipFill>
                  <pic:spPr>
                    <a:xfrm>
                      <a:off x="0" y="0"/>
                      <a:ext cx="5612130" cy="2409825"/>
                    </a:xfrm>
                    <a:prstGeom prst="rect">
                      <a:avLst/>
                    </a:prstGeom>
                  </pic:spPr>
                </pic:pic>
              </a:graphicData>
            </a:graphic>
          </wp:inline>
        </w:drawing>
      </w:r>
    </w:p>
    <w:p w14:paraId="0D63C04E" w14:textId="77777777" w:rsidR="005437F7" w:rsidRPr="005437F7" w:rsidRDefault="005437F7" w:rsidP="005437F7">
      <w:pPr>
        <w:spacing w:before="240" w:after="240" w:line="240" w:lineRule="auto"/>
        <w:rPr>
          <w:rFonts w:ascii="Roboto" w:eastAsia="Times New Roman" w:hAnsi="Roboto" w:cs="Times New Roman"/>
          <w:color w:val="333333"/>
          <w:sz w:val="16"/>
          <w:szCs w:val="16"/>
          <w:lang w:eastAsia="es-PE"/>
        </w:rPr>
      </w:pPr>
      <w:r w:rsidRPr="005437F7">
        <w:rPr>
          <w:rFonts w:ascii="Roboto" w:eastAsia="Times New Roman" w:hAnsi="Roboto" w:cs="Times New Roman"/>
          <w:i/>
          <w:iCs/>
          <w:color w:val="333333"/>
          <w:sz w:val="16"/>
          <w:szCs w:val="16"/>
          <w:lang w:eastAsia="es-PE"/>
        </w:rPr>
        <w:t>Soldados independentistas atacando a soldados realistas formados en cuadro y uniformados de blanco en la Batalla de Maipú. Óleo de Pedro Subercaseaux. Foto: Museo Histórico Nacional de Chile)</w:t>
      </w:r>
    </w:p>
    <w:p w14:paraId="46D53785" w14:textId="77777777" w:rsidR="005437F7" w:rsidRPr="005437F7" w:rsidRDefault="005437F7" w:rsidP="005437F7">
      <w:pPr>
        <w:spacing w:before="240" w:after="240" w:line="240" w:lineRule="auto"/>
        <w:rPr>
          <w:rFonts w:ascii="Roboto" w:eastAsia="Times New Roman" w:hAnsi="Roboto" w:cs="Times New Roman"/>
          <w:color w:val="333333"/>
          <w:sz w:val="16"/>
          <w:szCs w:val="16"/>
          <w:lang w:eastAsia="es-PE"/>
        </w:rPr>
      </w:pPr>
      <w:r w:rsidRPr="005437F7">
        <w:rPr>
          <w:rFonts w:ascii="Roboto" w:eastAsia="Times New Roman" w:hAnsi="Roboto" w:cs="Times New Roman"/>
          <w:color w:val="333333"/>
          <w:sz w:val="16"/>
          <w:szCs w:val="16"/>
          <w:lang w:eastAsia="es-PE"/>
        </w:rPr>
        <w:t xml:space="preserve">Al tiempo que la corriente libertadora del sur encabezada por San Martín triunfó independizado </w:t>
      </w:r>
      <w:r w:rsidRPr="005437F7">
        <w:rPr>
          <w:rFonts w:eastAsia="Times New Roman" w:cstheme="minorHAnsi"/>
          <w:color w:val="333333"/>
          <w:sz w:val="16"/>
          <w:szCs w:val="16"/>
          <w:lang w:eastAsia="es-PE"/>
        </w:rPr>
        <w:t>el territorio chileno, la corriente libertadora del norte encabezada por Simón Bolívar triunfó en los territorios que hoy conforman países como Venezuela, Colombia y Ecuador. Liberado Chile, San Martín pudo emprender el proyecto de culminar con la emancipación de América del Sur. Solo quedaba derrotar a las fuerzas realistas del Virreinato</w:t>
      </w:r>
      <w:r w:rsidRPr="005437F7">
        <w:rPr>
          <w:rFonts w:ascii="Roboto" w:eastAsia="Times New Roman" w:hAnsi="Roboto" w:cs="Times New Roman"/>
          <w:color w:val="333333"/>
          <w:sz w:val="16"/>
          <w:szCs w:val="16"/>
          <w:lang w:eastAsia="es-PE"/>
        </w:rPr>
        <w:t xml:space="preserve"> del Perú, que </w:t>
      </w:r>
      <w:hyperlink r:id="rId47" w:tgtFrame="_blank" w:history="1">
        <w:r w:rsidRPr="005437F7">
          <w:rPr>
            <w:rFonts w:ascii="Roboto" w:eastAsia="Times New Roman" w:hAnsi="Roboto" w:cs="Times New Roman"/>
            <w:color w:val="1E90FF"/>
            <w:sz w:val="16"/>
            <w:szCs w:val="16"/>
            <w:u w:val="single"/>
            <w:lang w:eastAsia="es-PE"/>
          </w:rPr>
          <w:t>estaban</w:t>
        </w:r>
      </w:hyperlink>
      <w:r w:rsidRPr="005437F7">
        <w:rPr>
          <w:rFonts w:ascii="Roboto" w:eastAsia="Times New Roman" w:hAnsi="Roboto" w:cs="Times New Roman"/>
          <w:color w:val="333333"/>
          <w:sz w:val="16"/>
          <w:szCs w:val="16"/>
          <w:lang w:eastAsia="es-PE"/>
        </w:rPr>
        <w:t> </w:t>
      </w:r>
      <w:hyperlink r:id="rId48" w:tgtFrame="_blank" w:history="1">
        <w:r w:rsidRPr="005437F7">
          <w:rPr>
            <w:rFonts w:ascii="Roboto" w:eastAsia="Times New Roman" w:hAnsi="Roboto" w:cs="Times New Roman"/>
            <w:color w:val="1E90FF"/>
            <w:sz w:val="16"/>
            <w:szCs w:val="16"/>
            <w:u w:val="single"/>
            <w:lang w:eastAsia="es-PE"/>
          </w:rPr>
          <w:t>conformadas principalmente</w:t>
        </w:r>
      </w:hyperlink>
      <w:r w:rsidRPr="005437F7">
        <w:rPr>
          <w:rFonts w:ascii="Roboto" w:eastAsia="Times New Roman" w:hAnsi="Roboto" w:cs="Times New Roman"/>
          <w:color w:val="333333"/>
          <w:sz w:val="16"/>
          <w:szCs w:val="16"/>
          <w:lang w:eastAsia="es-PE"/>
        </w:rPr>
        <w:t> por </w:t>
      </w:r>
      <w:hyperlink r:id="rId49" w:tgtFrame="_blank" w:history="1">
        <w:r w:rsidRPr="005437F7">
          <w:rPr>
            <w:rFonts w:ascii="Roboto" w:eastAsia="Times New Roman" w:hAnsi="Roboto" w:cs="Times New Roman"/>
            <w:color w:val="1E90FF"/>
            <w:sz w:val="16"/>
            <w:szCs w:val="16"/>
            <w:u w:val="single"/>
            <w:lang w:eastAsia="es-PE"/>
          </w:rPr>
          <w:t>criollos e indígenas peruanos</w:t>
        </w:r>
      </w:hyperlink>
      <w:r w:rsidRPr="005437F7">
        <w:rPr>
          <w:rFonts w:ascii="Roboto" w:eastAsia="Times New Roman" w:hAnsi="Roboto" w:cs="Times New Roman"/>
          <w:color w:val="333333"/>
          <w:sz w:val="16"/>
          <w:szCs w:val="16"/>
          <w:lang w:eastAsia="es-PE"/>
        </w:rPr>
        <w:t>. </w:t>
      </w:r>
      <w:hyperlink r:id="rId50" w:tgtFrame="_blank" w:history="1">
        <w:r w:rsidRPr="005437F7">
          <w:rPr>
            <w:rFonts w:ascii="Roboto" w:eastAsia="Times New Roman" w:hAnsi="Roboto" w:cs="Times New Roman"/>
            <w:color w:val="1E90FF"/>
            <w:sz w:val="16"/>
            <w:szCs w:val="16"/>
            <w:u w:val="single"/>
            <w:lang w:eastAsia="es-PE"/>
          </w:rPr>
          <w:t xml:space="preserve">De acuerdo con Cristina Ana </w:t>
        </w:r>
        <w:proofErr w:type="spellStart"/>
        <w:r w:rsidRPr="005437F7">
          <w:rPr>
            <w:rFonts w:ascii="Roboto" w:eastAsia="Times New Roman" w:hAnsi="Roboto" w:cs="Times New Roman"/>
            <w:color w:val="1E90FF"/>
            <w:sz w:val="16"/>
            <w:szCs w:val="16"/>
            <w:u w:val="single"/>
            <w:lang w:eastAsia="es-PE"/>
          </w:rPr>
          <w:t>Mazeo</w:t>
        </w:r>
        <w:proofErr w:type="spellEnd"/>
      </w:hyperlink>
      <w:r w:rsidRPr="005437F7">
        <w:rPr>
          <w:rFonts w:ascii="Roboto" w:eastAsia="Times New Roman" w:hAnsi="Roboto" w:cs="Times New Roman"/>
          <w:color w:val="333333"/>
          <w:sz w:val="16"/>
          <w:szCs w:val="16"/>
          <w:lang w:eastAsia="es-PE"/>
        </w:rPr>
        <w:t>, doctora en Ciencias Sociales por la PUCP especializada en Historia por la Universidad de Buenos Aires,</w:t>
      </w:r>
    </w:p>
    <w:p w14:paraId="7CBFB238" w14:textId="77777777" w:rsidR="005437F7" w:rsidRPr="005437F7" w:rsidRDefault="005437F7" w:rsidP="005437F7">
      <w:pPr>
        <w:spacing w:before="240" w:after="240" w:line="240" w:lineRule="auto"/>
        <w:rPr>
          <w:rFonts w:ascii="Roboto" w:eastAsia="Times New Roman" w:hAnsi="Roboto" w:cs="Times New Roman"/>
          <w:color w:val="333333"/>
          <w:sz w:val="16"/>
          <w:szCs w:val="16"/>
          <w:lang w:eastAsia="es-PE"/>
        </w:rPr>
      </w:pPr>
      <w:r w:rsidRPr="005437F7">
        <w:rPr>
          <w:rFonts w:ascii="Roboto" w:eastAsia="Times New Roman" w:hAnsi="Roboto" w:cs="Times New Roman"/>
          <w:color w:val="333333"/>
          <w:sz w:val="35"/>
          <w:szCs w:val="35"/>
          <w:lang w:eastAsia="es-PE"/>
        </w:rPr>
        <w:t>“</w:t>
      </w:r>
      <w:r w:rsidRPr="005437F7">
        <w:rPr>
          <w:rFonts w:ascii="Roboto" w:eastAsia="Times New Roman" w:hAnsi="Roboto" w:cs="Times New Roman"/>
          <w:color w:val="333333"/>
          <w:sz w:val="16"/>
          <w:szCs w:val="16"/>
          <w:lang w:eastAsia="es-PE"/>
        </w:rPr>
        <w:t>El ejército realista estuvo integrado por oficiales españoles y milicias tanto urbanas como rurales, compuestas por indígenas, mestizos y criollos. (...). El ejército realista contó con la participación de varios oficiales americanos. (...) Fueron dirigidas por una oficialidad criolla elegida entre los sectores más destacados de la región y que a través de esta organización alcanzaron ascenso social.”</w:t>
      </w:r>
    </w:p>
    <w:p w14:paraId="6125046E" w14:textId="77777777" w:rsidR="005437F7" w:rsidRPr="005437F7" w:rsidRDefault="005437F7" w:rsidP="005437F7">
      <w:pPr>
        <w:spacing w:before="240" w:after="240" w:line="240" w:lineRule="auto"/>
        <w:rPr>
          <w:rFonts w:ascii="Roboto" w:eastAsia="Times New Roman" w:hAnsi="Roboto" w:cs="Times New Roman"/>
          <w:color w:val="333333"/>
          <w:sz w:val="16"/>
          <w:szCs w:val="16"/>
          <w:lang w:eastAsia="es-PE"/>
        </w:rPr>
      </w:pPr>
      <w:r w:rsidRPr="005437F7">
        <w:rPr>
          <w:rFonts w:ascii="Roboto" w:eastAsia="Times New Roman" w:hAnsi="Roboto" w:cs="Times New Roman"/>
          <w:color w:val="333333"/>
          <w:sz w:val="16"/>
          <w:szCs w:val="16"/>
          <w:lang w:eastAsia="es-PE"/>
        </w:rPr>
        <w:lastRenderedPageBreak/>
        <w:t>Para derrotar al Virreinato del Perú, se organizó en Chile la Expedición Libertadora del Perú. La armada (es decir, la flota de guerra) de esta fuerza independentista fue comandada por el almirante británico Lord Thomas Cochrane, mientras que José de San Martín era el jefe del ejército. Como muchos otros militares europeos en la región, Cochrane había combatido en las Guerras Napoleónicas, en enfrentamientos contra las armadas de España y Francia. La Expedición Libertadora del Perú zarpó de Valparaíso el 20 de agosto de 1820.</w:t>
      </w:r>
    </w:p>
    <w:p w14:paraId="32C28624" w14:textId="20F1008B" w:rsidR="00EE2489" w:rsidRPr="00BA08A5" w:rsidRDefault="005437F7" w:rsidP="00BA08A5">
      <w:pPr>
        <w:spacing w:after="0" w:line="240" w:lineRule="auto"/>
        <w:rPr>
          <w:rFonts w:ascii="Times New Roman" w:eastAsia="Times New Roman" w:hAnsi="Times New Roman" w:cs="Times New Roman"/>
          <w:sz w:val="24"/>
          <w:szCs w:val="24"/>
          <w:lang w:eastAsia="es-PE"/>
        </w:rPr>
      </w:pPr>
      <w:r w:rsidRPr="005437F7">
        <w:rPr>
          <w:rFonts w:ascii="Times New Roman" w:eastAsia="Times New Roman" w:hAnsi="Times New Roman" w:cs="Times New Roman"/>
          <w:noProof/>
          <w:sz w:val="24"/>
          <w:szCs w:val="24"/>
          <w:lang w:eastAsia="es-PE"/>
        </w:rPr>
        <w:drawing>
          <wp:inline distT="0" distB="0" distL="0" distR="0" wp14:anchorId="66FC7D8E" wp14:editId="3F06FE68">
            <wp:extent cx="5610225" cy="2381250"/>
            <wp:effectExtent l="0" t="0" r="9525" b="0"/>
            <wp:docPr id="11" name="Imagen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51">
                      <a:extLst>
                        <a:ext uri="{28A0092B-C50C-407E-A947-70E740481C1C}">
                          <a14:useLocalDpi xmlns:a14="http://schemas.microsoft.com/office/drawing/2010/main" val="0"/>
                        </a:ext>
                      </a:extLst>
                    </a:blip>
                    <a:srcRect/>
                    <a:stretch>
                      <a:fillRect/>
                    </a:stretch>
                  </pic:blipFill>
                  <pic:spPr bwMode="auto">
                    <a:xfrm>
                      <a:off x="0" y="0"/>
                      <a:ext cx="5610225" cy="2381250"/>
                    </a:xfrm>
                    <a:prstGeom prst="rect">
                      <a:avLst/>
                    </a:prstGeom>
                    <a:noFill/>
                    <a:ln>
                      <a:noFill/>
                    </a:ln>
                  </pic:spPr>
                </pic:pic>
              </a:graphicData>
            </a:graphic>
          </wp:inline>
        </w:drawing>
      </w:r>
    </w:p>
    <w:p w14:paraId="7703E365" w14:textId="77777777" w:rsidR="005437F7" w:rsidRPr="005437F7" w:rsidRDefault="005437F7" w:rsidP="005437F7">
      <w:pPr>
        <w:pBdr>
          <w:bottom w:val="single" w:sz="6" w:space="0" w:color="C6C6C6"/>
        </w:pBdr>
        <w:spacing w:before="100" w:beforeAutospacing="1" w:after="100" w:afterAutospacing="1" w:line="240" w:lineRule="auto"/>
        <w:outlineLvl w:val="2"/>
        <w:rPr>
          <w:rFonts w:eastAsia="Times New Roman" w:cs="Times New Roman"/>
          <w:b/>
          <w:bCs/>
          <w:color w:val="333333"/>
          <w:sz w:val="16"/>
          <w:szCs w:val="16"/>
          <w:lang w:eastAsia="es-PE"/>
        </w:rPr>
      </w:pPr>
      <w:r w:rsidRPr="005437F7">
        <w:rPr>
          <w:rFonts w:eastAsia="Times New Roman" w:cs="Times New Roman"/>
          <w:b/>
          <w:bCs/>
          <w:color w:val="333333"/>
          <w:sz w:val="16"/>
          <w:szCs w:val="16"/>
          <w:lang w:eastAsia="es-PE"/>
        </w:rPr>
        <w:t>Llegada al Perú de la Expedición Libertadora</w:t>
      </w:r>
    </w:p>
    <w:p w14:paraId="6B3796D2" w14:textId="77777777" w:rsidR="005437F7" w:rsidRPr="005437F7" w:rsidRDefault="005437F7" w:rsidP="005437F7">
      <w:pPr>
        <w:spacing w:before="240" w:after="240" w:line="240" w:lineRule="auto"/>
        <w:rPr>
          <w:rFonts w:eastAsia="Times New Roman" w:cs="Times New Roman"/>
          <w:color w:val="333333"/>
          <w:sz w:val="16"/>
          <w:szCs w:val="16"/>
          <w:lang w:eastAsia="es-PE"/>
        </w:rPr>
      </w:pPr>
      <w:r w:rsidRPr="005437F7">
        <w:rPr>
          <w:rFonts w:eastAsia="Times New Roman" w:cs="Times New Roman"/>
          <w:color w:val="333333"/>
          <w:sz w:val="16"/>
          <w:szCs w:val="16"/>
          <w:lang w:eastAsia="es-PE"/>
        </w:rPr>
        <w:t>El contexto en el que llegaron al Perú las fuerzas comandadas por San Martín es el del Trienio Liberal. Como explicamos en la primera pestaña, en enero de ese año (1820), un ejército español que estaba destinado a sofocar la independencia en América se había sublevado y restablecido la Constitución de Cádiz. Los realistas ya no recibieron estos refuerzos y, el 7 de setiembre de 1820, la flota independentista ancló en Paracas. Al día siguiente, se iniciaron las operaciones de desembarco.</w:t>
      </w:r>
    </w:p>
    <w:p w14:paraId="4EA1DD51" w14:textId="77777777" w:rsidR="005437F7" w:rsidRPr="005437F7" w:rsidRDefault="005437F7" w:rsidP="005437F7">
      <w:pPr>
        <w:spacing w:before="240" w:after="240" w:line="240" w:lineRule="auto"/>
        <w:rPr>
          <w:rFonts w:eastAsia="Times New Roman" w:cs="Times New Roman"/>
          <w:color w:val="333333"/>
          <w:sz w:val="16"/>
          <w:szCs w:val="16"/>
          <w:lang w:eastAsia="es-PE"/>
        </w:rPr>
      </w:pPr>
      <w:r w:rsidRPr="005437F7">
        <w:rPr>
          <w:rFonts w:eastAsia="Times New Roman" w:cs="Times New Roman"/>
          <w:color w:val="333333"/>
          <w:sz w:val="16"/>
          <w:szCs w:val="16"/>
          <w:lang w:eastAsia="es-PE"/>
        </w:rPr>
        <w:t>Pocos días después de la llegada de las fuerzas independentistas, Joaquín de la Pezuela, un virrey de tendencia absolutista, juró a la Constitución de Cádiz. Recordemos que Fernando VII se había visto obligado a juramentar ante esta constitución tras la sublevación mencionada, por lo que desconocerla significaba desobedecer al rey.</w:t>
      </w:r>
    </w:p>
    <w:p w14:paraId="7D7CED54" w14:textId="594580C2" w:rsidR="00EE2489" w:rsidRPr="005437F7" w:rsidRDefault="005437F7" w:rsidP="005437F7">
      <w:pPr>
        <w:spacing w:before="240" w:after="240" w:line="240" w:lineRule="auto"/>
        <w:rPr>
          <w:rFonts w:ascii="Roboto" w:eastAsia="Times New Roman" w:hAnsi="Roboto" w:cs="Times New Roman"/>
          <w:color w:val="333333"/>
          <w:sz w:val="35"/>
          <w:szCs w:val="35"/>
          <w:lang w:eastAsia="es-PE"/>
        </w:rPr>
      </w:pPr>
      <w:r w:rsidRPr="005437F7">
        <w:rPr>
          <w:rFonts w:eastAsia="Times New Roman" w:cs="Times New Roman"/>
          <w:color w:val="333333"/>
          <w:sz w:val="16"/>
          <w:szCs w:val="16"/>
          <w:lang w:eastAsia="es-PE"/>
        </w:rPr>
        <w:t>Tras la llegada de San Martín al Perú, se dieron reuniones en Miraflores (Lima) entre representantes del virrey y el libertador. Allí, se estableció temporalmente un alto al fuego. Ese mes, unos 3 mil pobladores negros, provenientes de las haciendas cercanas al valle de Pisco </w:t>
      </w:r>
      <w:hyperlink r:id="rId52" w:tgtFrame="_blank" w:history="1">
        <w:r w:rsidRPr="005437F7">
          <w:rPr>
            <w:rFonts w:eastAsia="Times New Roman" w:cs="Times New Roman"/>
            <w:color w:val="1E90FF"/>
            <w:sz w:val="16"/>
            <w:szCs w:val="16"/>
            <w:u w:val="single"/>
            <w:lang w:eastAsia="es-PE"/>
          </w:rPr>
          <w:t>se unieron voluntariamente al ejército libertador</w:t>
        </w:r>
      </w:hyperlink>
      <w:r w:rsidRPr="005437F7">
        <w:rPr>
          <w:rFonts w:ascii="Roboto" w:eastAsia="Times New Roman" w:hAnsi="Roboto" w:cs="Times New Roman"/>
          <w:color w:val="333333"/>
          <w:sz w:val="35"/>
          <w:szCs w:val="35"/>
          <w:lang w:eastAsia="es-PE"/>
        </w:rPr>
        <w:t>.</w:t>
      </w:r>
    </w:p>
    <w:p w14:paraId="51741DDF" w14:textId="0C6B526B" w:rsidR="00EE2489" w:rsidRDefault="005437F7" w:rsidP="0009507C">
      <w:pPr>
        <w:spacing w:after="0"/>
      </w:pPr>
      <w:r w:rsidRPr="005437F7">
        <w:drawing>
          <wp:inline distT="0" distB="0" distL="0" distR="0" wp14:anchorId="0C458946" wp14:editId="393B45A6">
            <wp:extent cx="5612130" cy="2638425"/>
            <wp:effectExtent l="0" t="0" r="7620" b="9525"/>
            <wp:docPr id="12" name="Imagen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53"/>
                    <a:stretch>
                      <a:fillRect/>
                    </a:stretch>
                  </pic:blipFill>
                  <pic:spPr>
                    <a:xfrm>
                      <a:off x="0" y="0"/>
                      <a:ext cx="5612130" cy="2638425"/>
                    </a:xfrm>
                    <a:prstGeom prst="rect">
                      <a:avLst/>
                    </a:prstGeom>
                  </pic:spPr>
                </pic:pic>
              </a:graphicData>
            </a:graphic>
          </wp:inline>
        </w:drawing>
      </w:r>
    </w:p>
    <w:p w14:paraId="29771811" w14:textId="6BDCC6B9" w:rsidR="00EE2489" w:rsidRPr="00BA08A5" w:rsidRDefault="00BA08A5" w:rsidP="0009507C">
      <w:pPr>
        <w:spacing w:after="0"/>
        <w:rPr>
          <w:b/>
          <w:bCs/>
          <w:sz w:val="16"/>
          <w:szCs w:val="16"/>
        </w:rPr>
      </w:pPr>
      <w:r w:rsidRPr="00BA08A5">
        <w:rPr>
          <w:rStyle w:val="nfasis"/>
          <w:b/>
          <w:bCs/>
          <w:color w:val="333333"/>
          <w:sz w:val="16"/>
          <w:szCs w:val="16"/>
        </w:rPr>
        <w:lastRenderedPageBreak/>
        <w:t>(Acuarela de Bernardo O’Higgins, El Batallón Numancia recibe la Bandera del Ejército Libertador al momento de pasar el puente de Huaura)</w:t>
      </w:r>
    </w:p>
    <w:p w14:paraId="1AF51D49" w14:textId="771D4788" w:rsidR="00EE2489" w:rsidRPr="00BA08A5" w:rsidRDefault="00BA08A5" w:rsidP="0009507C">
      <w:pPr>
        <w:spacing w:after="0"/>
        <w:rPr>
          <w:b/>
          <w:bCs/>
          <w:sz w:val="16"/>
          <w:szCs w:val="16"/>
        </w:rPr>
      </w:pPr>
      <w:r>
        <w:rPr>
          <w:b/>
          <w:bCs/>
          <w:sz w:val="16"/>
          <w:szCs w:val="16"/>
        </w:rPr>
        <w:t>¿</w:t>
      </w:r>
      <w:proofErr w:type="spellStart"/>
      <w:r>
        <w:rPr>
          <w:b/>
          <w:bCs/>
          <w:sz w:val="16"/>
          <w:szCs w:val="16"/>
        </w:rPr>
        <w:t>Porqué</w:t>
      </w:r>
      <w:proofErr w:type="spellEnd"/>
      <w:r>
        <w:rPr>
          <w:b/>
          <w:bCs/>
          <w:sz w:val="16"/>
          <w:szCs w:val="16"/>
        </w:rPr>
        <w:t xml:space="preserve"> san </w:t>
      </w:r>
      <w:proofErr w:type="gramStart"/>
      <w:r>
        <w:rPr>
          <w:b/>
          <w:bCs/>
          <w:sz w:val="16"/>
          <w:szCs w:val="16"/>
        </w:rPr>
        <w:t>Martín  tenía</w:t>
      </w:r>
      <w:proofErr w:type="gramEnd"/>
      <w:r>
        <w:rPr>
          <w:b/>
          <w:bCs/>
          <w:sz w:val="16"/>
          <w:szCs w:val="16"/>
        </w:rPr>
        <w:t xml:space="preserve"> qué liberar Perú? </w:t>
      </w:r>
    </w:p>
    <w:p w14:paraId="39567E9E" w14:textId="46445747" w:rsidR="00EE2489" w:rsidRDefault="00EE2489" w:rsidP="0009507C">
      <w:pPr>
        <w:spacing w:after="0"/>
      </w:pPr>
    </w:p>
    <w:p w14:paraId="29BF829F" w14:textId="77777777" w:rsidR="00BA08A5" w:rsidRPr="00BA08A5" w:rsidRDefault="00BA08A5" w:rsidP="00BA08A5">
      <w:pPr>
        <w:spacing w:before="240" w:after="240" w:line="240" w:lineRule="auto"/>
        <w:rPr>
          <w:rFonts w:ascii="Roboto" w:eastAsia="Times New Roman" w:hAnsi="Roboto" w:cs="Times New Roman"/>
          <w:color w:val="333333"/>
          <w:sz w:val="16"/>
          <w:szCs w:val="16"/>
          <w:lang w:eastAsia="es-PE"/>
        </w:rPr>
      </w:pPr>
      <w:r w:rsidRPr="00BA08A5">
        <w:rPr>
          <w:rFonts w:ascii="Roboto" w:eastAsia="Times New Roman" w:hAnsi="Roboto" w:cs="Times New Roman"/>
          <w:color w:val="333333"/>
          <w:sz w:val="16"/>
          <w:szCs w:val="16"/>
          <w:lang w:eastAsia="es-PE"/>
        </w:rPr>
        <w:t xml:space="preserve">Antes de que los realistas emprendan la retirada, San Martín y La Serna tuvieron, el 2 de junio, la Conferencia de Punchauca en una hacienda ubicada en el actual distrito de </w:t>
      </w:r>
      <w:proofErr w:type="spellStart"/>
      <w:r w:rsidRPr="00BA08A5">
        <w:rPr>
          <w:rFonts w:ascii="Roboto" w:eastAsia="Times New Roman" w:hAnsi="Roboto" w:cs="Times New Roman"/>
          <w:color w:val="333333"/>
          <w:sz w:val="16"/>
          <w:szCs w:val="16"/>
          <w:lang w:eastAsia="es-PE"/>
        </w:rPr>
        <w:t>Carabayllo</w:t>
      </w:r>
      <w:proofErr w:type="spellEnd"/>
      <w:r w:rsidRPr="00BA08A5">
        <w:rPr>
          <w:rFonts w:ascii="Roboto" w:eastAsia="Times New Roman" w:hAnsi="Roboto" w:cs="Times New Roman"/>
          <w:color w:val="333333"/>
          <w:sz w:val="16"/>
          <w:szCs w:val="16"/>
          <w:lang w:eastAsia="es-PE"/>
        </w:rPr>
        <w:t>. Allí, el libertador le propuso al virrey reconocer la independencia, pero estableciendo una monarquía constitucional con algún príncipe europeo como rey del Perú. Ambas partes no llegaron a ningún acuerdo y continuaron las hostilidades.</w:t>
      </w:r>
    </w:p>
    <w:p w14:paraId="3302D146" w14:textId="77777777" w:rsidR="00BA08A5" w:rsidRPr="00BA08A5" w:rsidRDefault="00BA08A5" w:rsidP="00BA08A5">
      <w:pPr>
        <w:spacing w:before="240" w:after="240" w:line="240" w:lineRule="auto"/>
        <w:rPr>
          <w:rFonts w:ascii="Roboto" w:eastAsia="Times New Roman" w:hAnsi="Roboto" w:cs="Times New Roman"/>
          <w:color w:val="333333"/>
          <w:sz w:val="16"/>
          <w:szCs w:val="16"/>
          <w:lang w:eastAsia="es-PE"/>
        </w:rPr>
      </w:pPr>
      <w:r w:rsidRPr="00BA08A5">
        <w:rPr>
          <w:rFonts w:ascii="Roboto" w:eastAsia="Times New Roman" w:hAnsi="Roboto" w:cs="Times New Roman"/>
          <w:color w:val="333333"/>
          <w:sz w:val="16"/>
          <w:szCs w:val="16"/>
          <w:lang w:eastAsia="es-PE"/>
        </w:rPr>
        <w:t>El 6 de julio de ese año, las tropas del Ejército Real del Perú se retiraron a la sierra, donde posteriormente se estableció como nueva capital del virreinato a la ciudad del Cusco. Cuatro días después, San Martín ingresó a Lima. El 28 de julio de 1821, José de San Martín declaró la independencia en la actual capital peruana proclamando que:</w:t>
      </w:r>
    </w:p>
    <w:p w14:paraId="0E233729" w14:textId="77777777" w:rsidR="00BA08A5" w:rsidRPr="00BA08A5" w:rsidRDefault="00BA08A5" w:rsidP="00BA08A5">
      <w:pPr>
        <w:spacing w:before="240" w:after="240" w:line="240" w:lineRule="auto"/>
        <w:rPr>
          <w:rFonts w:ascii="Roboto" w:eastAsia="Times New Roman" w:hAnsi="Roboto" w:cs="Times New Roman"/>
          <w:color w:val="333333"/>
          <w:sz w:val="16"/>
          <w:szCs w:val="16"/>
          <w:lang w:eastAsia="es-PE"/>
        </w:rPr>
      </w:pPr>
      <w:r w:rsidRPr="00BA08A5">
        <w:rPr>
          <w:rFonts w:ascii="Roboto" w:eastAsia="Times New Roman" w:hAnsi="Roboto" w:cs="Times New Roman"/>
          <w:color w:val="333333"/>
          <w:sz w:val="16"/>
          <w:szCs w:val="16"/>
          <w:lang w:eastAsia="es-PE"/>
        </w:rPr>
        <w:t>“El Perú es, desde este momento, libre e independiente por la voluntad general de los pueblos y por la justicia de su causa que Dios defiende.”</w:t>
      </w:r>
    </w:p>
    <w:p w14:paraId="7807D35E" w14:textId="77777777" w:rsidR="00BA08A5" w:rsidRPr="00BA08A5" w:rsidRDefault="00BA08A5" w:rsidP="00BA08A5">
      <w:pPr>
        <w:spacing w:before="240" w:after="240" w:line="240" w:lineRule="auto"/>
        <w:rPr>
          <w:rFonts w:ascii="Roboto" w:eastAsia="Times New Roman" w:hAnsi="Roboto" w:cs="Times New Roman"/>
          <w:color w:val="333333"/>
          <w:sz w:val="16"/>
          <w:szCs w:val="16"/>
          <w:lang w:eastAsia="es-PE"/>
        </w:rPr>
      </w:pPr>
      <w:r w:rsidRPr="00BA08A5">
        <w:rPr>
          <w:rFonts w:ascii="Roboto" w:eastAsia="Times New Roman" w:hAnsi="Roboto" w:cs="Times New Roman"/>
          <w:color w:val="333333"/>
          <w:sz w:val="16"/>
          <w:szCs w:val="16"/>
          <w:lang w:eastAsia="es-PE"/>
        </w:rPr>
        <w:t>A los pocos días, San Martín asumió el cargo de Protector del Perú y emprendió una serie de campañas infructuosas contra las fuerzas realistas que permanecían en el país. Poco después, proclamó la libertad de vientres, lo que significaba que, en adelante, los hijos de esclavas nacerían libres.</w:t>
      </w:r>
    </w:p>
    <w:p w14:paraId="5F44B52F" w14:textId="77777777" w:rsidR="00BA08A5" w:rsidRPr="00BA08A5" w:rsidRDefault="00BA08A5" w:rsidP="00BA08A5">
      <w:pPr>
        <w:spacing w:before="240" w:after="240" w:line="240" w:lineRule="auto"/>
        <w:rPr>
          <w:rFonts w:ascii="Roboto" w:eastAsia="Times New Roman" w:hAnsi="Roboto" w:cs="Times New Roman"/>
          <w:color w:val="333333"/>
          <w:sz w:val="16"/>
          <w:szCs w:val="16"/>
          <w:lang w:eastAsia="es-PE"/>
        </w:rPr>
      </w:pPr>
      <w:r w:rsidRPr="00BA08A5">
        <w:rPr>
          <w:rFonts w:ascii="Roboto" w:eastAsia="Times New Roman" w:hAnsi="Roboto" w:cs="Times New Roman"/>
          <w:i/>
          <w:iCs/>
          <w:color w:val="333333"/>
          <w:sz w:val="16"/>
          <w:szCs w:val="16"/>
          <w:lang w:eastAsia="es-PE"/>
        </w:rPr>
        <w:t>ENTÉRATE DE MÁS: </w:t>
      </w:r>
      <w:hyperlink r:id="rId54" w:tgtFrame="_blank" w:history="1">
        <w:r w:rsidRPr="00BA08A5">
          <w:rPr>
            <w:rFonts w:ascii="Roboto" w:eastAsia="Times New Roman" w:hAnsi="Roboto" w:cs="Times New Roman"/>
            <w:i/>
            <w:iCs/>
            <w:color w:val="1E90FF"/>
            <w:sz w:val="16"/>
            <w:szCs w:val="16"/>
            <w:u w:val="single"/>
            <w:lang w:eastAsia="es-PE"/>
          </w:rPr>
          <w:t>La esclavitud negra en el Perú: una de las instituciones más infames de nuestra historia</w:t>
        </w:r>
      </w:hyperlink>
    </w:p>
    <w:p w14:paraId="69E7A59C" w14:textId="77777777" w:rsidR="00BA08A5" w:rsidRPr="00BA08A5" w:rsidRDefault="00BA08A5" w:rsidP="00BA08A5">
      <w:pPr>
        <w:spacing w:before="240" w:after="240" w:line="240" w:lineRule="auto"/>
        <w:rPr>
          <w:rFonts w:ascii="Roboto" w:eastAsia="Times New Roman" w:hAnsi="Roboto" w:cs="Times New Roman"/>
          <w:color w:val="333333"/>
          <w:sz w:val="16"/>
          <w:szCs w:val="16"/>
          <w:lang w:eastAsia="es-PE"/>
        </w:rPr>
      </w:pPr>
      <w:r w:rsidRPr="00BA08A5">
        <w:rPr>
          <w:rFonts w:ascii="Roboto" w:eastAsia="Times New Roman" w:hAnsi="Roboto" w:cs="Times New Roman"/>
          <w:color w:val="333333"/>
          <w:sz w:val="16"/>
          <w:szCs w:val="16"/>
          <w:lang w:eastAsia="es-PE"/>
        </w:rPr>
        <w:t>Asimismo, San Martín convocó en 1822 la primera asamblea constituyente del Perú (la de Cádiz, si bien tuvo diputados en representación del Perú, fue una asamblea de españoles peninsulares y americanos). </w:t>
      </w:r>
      <w:hyperlink r:id="rId55" w:tgtFrame="_blank" w:history="1">
        <w:r w:rsidRPr="00BA08A5">
          <w:rPr>
            <w:rFonts w:ascii="Roboto" w:eastAsia="Times New Roman" w:hAnsi="Roboto" w:cs="Times New Roman"/>
            <w:color w:val="1E90FF"/>
            <w:sz w:val="16"/>
            <w:szCs w:val="16"/>
            <w:u w:val="single"/>
            <w:lang w:eastAsia="es-PE"/>
          </w:rPr>
          <w:t>El principal punto de debate de los constituyentes fue la forma de gobierno que debía tener el Perú independiente</w:t>
        </w:r>
      </w:hyperlink>
      <w:r w:rsidRPr="00BA08A5">
        <w:rPr>
          <w:rFonts w:ascii="Roboto" w:eastAsia="Times New Roman" w:hAnsi="Roboto" w:cs="Times New Roman"/>
          <w:color w:val="333333"/>
          <w:sz w:val="16"/>
          <w:szCs w:val="16"/>
          <w:lang w:eastAsia="es-PE"/>
        </w:rPr>
        <w:t>, ante lo cual había dos alternativas: monarquía o república. Al respecto, es importante resaltar que el Protector </w:t>
      </w:r>
      <w:hyperlink r:id="rId56" w:tgtFrame="_blank" w:history="1">
        <w:r w:rsidRPr="00BA08A5">
          <w:rPr>
            <w:rFonts w:ascii="Roboto" w:eastAsia="Times New Roman" w:hAnsi="Roboto" w:cs="Times New Roman"/>
            <w:color w:val="1E90FF"/>
            <w:sz w:val="16"/>
            <w:szCs w:val="16"/>
            <w:u w:val="single"/>
            <w:lang w:eastAsia="es-PE"/>
          </w:rPr>
          <w:t>no era republicano</w:t>
        </w:r>
      </w:hyperlink>
      <w:r w:rsidRPr="00BA08A5">
        <w:rPr>
          <w:rFonts w:ascii="Roboto" w:eastAsia="Times New Roman" w:hAnsi="Roboto" w:cs="Times New Roman"/>
          <w:color w:val="333333"/>
          <w:sz w:val="16"/>
          <w:szCs w:val="16"/>
          <w:lang w:eastAsia="es-PE"/>
        </w:rPr>
        <w:t>. José de San Martín era partidario de que en el Perú se estableciera una </w:t>
      </w:r>
      <w:hyperlink r:id="rId57" w:tgtFrame="_blank" w:history="1">
        <w:r w:rsidRPr="00BA08A5">
          <w:rPr>
            <w:rFonts w:ascii="Roboto" w:eastAsia="Times New Roman" w:hAnsi="Roboto" w:cs="Times New Roman"/>
            <w:color w:val="1E90FF"/>
            <w:sz w:val="16"/>
            <w:szCs w:val="16"/>
            <w:u w:val="single"/>
            <w:lang w:eastAsia="es-PE"/>
          </w:rPr>
          <w:t>monarquía constituciona</w:t>
        </w:r>
      </w:hyperlink>
      <w:r w:rsidRPr="00BA08A5">
        <w:rPr>
          <w:rFonts w:ascii="Roboto" w:eastAsia="Times New Roman" w:hAnsi="Roboto" w:cs="Times New Roman"/>
          <w:color w:val="333333"/>
          <w:sz w:val="16"/>
          <w:szCs w:val="16"/>
          <w:lang w:eastAsia="es-PE"/>
        </w:rPr>
        <w:t>l, para lo cual incluso despachó una misión diplomática con la finalidad de buscar un rey europeo para los peruanos. Dicha misión fue llamada la </w:t>
      </w:r>
      <w:hyperlink r:id="rId58" w:tgtFrame="_blank" w:history="1">
        <w:r w:rsidRPr="00BA08A5">
          <w:rPr>
            <w:rFonts w:ascii="Roboto" w:eastAsia="Times New Roman" w:hAnsi="Roboto" w:cs="Times New Roman"/>
            <w:color w:val="1E90FF"/>
            <w:sz w:val="16"/>
            <w:szCs w:val="16"/>
            <w:u w:val="single"/>
            <w:lang w:eastAsia="es-PE"/>
          </w:rPr>
          <w:t>Misión García del Río Paroissien</w:t>
        </w:r>
      </w:hyperlink>
      <w:r w:rsidRPr="00BA08A5">
        <w:rPr>
          <w:rFonts w:ascii="Roboto" w:eastAsia="Times New Roman" w:hAnsi="Roboto" w:cs="Times New Roman"/>
          <w:color w:val="333333"/>
          <w:sz w:val="16"/>
          <w:szCs w:val="16"/>
          <w:lang w:eastAsia="es-PE"/>
        </w:rPr>
        <w:t>, por James Paroissien, médico británico que había acompañado a San Martín en sus campañas, y por Juan García del Río, colaborador colombiano de San Martín, que años más tarde fue presidente de su país.</w:t>
      </w:r>
    </w:p>
    <w:p w14:paraId="76C95432" w14:textId="77777777" w:rsidR="00BA08A5" w:rsidRPr="00BA08A5" w:rsidRDefault="00BA08A5" w:rsidP="00BA08A5">
      <w:pPr>
        <w:spacing w:before="240" w:after="240" w:line="240" w:lineRule="auto"/>
        <w:rPr>
          <w:rFonts w:ascii="Roboto" w:eastAsia="Times New Roman" w:hAnsi="Roboto" w:cs="Times New Roman"/>
          <w:color w:val="333333"/>
          <w:sz w:val="16"/>
          <w:szCs w:val="16"/>
          <w:lang w:eastAsia="es-PE"/>
        </w:rPr>
      </w:pPr>
      <w:r w:rsidRPr="00BA08A5">
        <w:rPr>
          <w:rFonts w:ascii="Roboto" w:eastAsia="Times New Roman" w:hAnsi="Roboto" w:cs="Times New Roman"/>
          <w:color w:val="333333"/>
          <w:sz w:val="16"/>
          <w:szCs w:val="16"/>
          <w:lang w:eastAsia="es-PE"/>
        </w:rPr>
        <w:t>A pesar de todo lo anterior, la independencia del Perú no se consolidó sino hasta 1824. Aquel año, con San Martín ya fuera del país, la corriente libertadora del norte, encabezada por Simón Bolívar, selló definitivamente la independencia derrotando a las fuerzas realistas en las batallas de Junín y Ayacucho. Esto lo conoceremos en un próximo informe.</w:t>
      </w:r>
    </w:p>
    <w:p w14:paraId="24AFEC0A" w14:textId="5638B1AC" w:rsidR="00BA08A5" w:rsidRPr="00BA08A5" w:rsidRDefault="00BA08A5" w:rsidP="00BA08A5">
      <w:pPr>
        <w:spacing w:after="0" w:line="240" w:lineRule="auto"/>
        <w:rPr>
          <w:rFonts w:ascii="Roboto" w:eastAsia="Times New Roman" w:hAnsi="Roboto" w:cs="Times New Roman"/>
          <w:color w:val="333333"/>
          <w:sz w:val="16"/>
          <w:szCs w:val="16"/>
          <w:lang w:eastAsia="es-PE"/>
        </w:rPr>
      </w:pPr>
    </w:p>
    <w:p w14:paraId="0261C4E8" w14:textId="62C0A1F0" w:rsidR="00BA08A5" w:rsidRPr="00BA08A5" w:rsidRDefault="00BA08A5" w:rsidP="00BA08A5">
      <w:pPr>
        <w:spacing w:after="0" w:line="240" w:lineRule="auto"/>
        <w:rPr>
          <w:rFonts w:ascii="Roboto" w:eastAsia="Times New Roman" w:hAnsi="Roboto" w:cs="Times New Roman"/>
          <w:color w:val="333333"/>
          <w:sz w:val="18"/>
          <w:szCs w:val="18"/>
          <w:lang w:eastAsia="es-PE"/>
        </w:rPr>
      </w:pPr>
      <w:r w:rsidRPr="00BA08A5">
        <w:rPr>
          <w:rFonts w:ascii="Roboto" w:eastAsia="Times New Roman" w:hAnsi="Roboto" w:cs="Times New Roman"/>
          <w:b/>
          <w:bCs/>
          <w:color w:val="333333"/>
          <w:sz w:val="35"/>
          <w:szCs w:val="35"/>
          <w:lang w:eastAsia="es-PE"/>
        </w:rPr>
        <w:t> </w:t>
      </w:r>
      <w:r w:rsidRPr="00E4376C">
        <w:rPr>
          <w:b/>
          <w:bCs/>
        </w:rPr>
        <w:t>Las Montoneras</w:t>
      </w:r>
      <w:r>
        <w:t xml:space="preserve"> </w:t>
      </w:r>
      <w:r w:rsidRPr="00E4376C">
        <w:rPr>
          <w:sz w:val="18"/>
          <w:szCs w:val="18"/>
        </w:rPr>
        <w:t xml:space="preserve">en la Emancipación del Perú destacaron un papel preponderante, que sin cuya participación activa y constante no pudo haberse logrado la mencionada Emancipación. La presencia de los montoneros estuvo bajo diversas banderas, ya en el bando de los patriotas como también en el bando de los realistas, a estos últimos los llamaremos los Montoneros del Rey. La acción de los montoneros por lograr una objetiva independencia fue realmente un despliegue de heroísmo y sacrificio, claro que después fue acción traicionada por los conductores </w:t>
      </w:r>
      <w:proofErr w:type="spellStart"/>
      <w:r w:rsidRPr="00E4376C">
        <w:rPr>
          <w:sz w:val="18"/>
          <w:szCs w:val="18"/>
        </w:rPr>
        <w:t>pro-hispanistas</w:t>
      </w:r>
      <w:proofErr w:type="spellEnd"/>
      <w:r w:rsidRPr="00E4376C">
        <w:rPr>
          <w:sz w:val="18"/>
          <w:szCs w:val="18"/>
        </w:rPr>
        <w:t xml:space="preserve"> de la Emancipación que se aprovecharon de la masa indígena del Perú. El accionar de las montoneras peruanas estuvo orientado a combatir contra los españoles y los criollos virreinales. Evidentemente destacaron entre los que están en primera línea de combate por su decidido arrojo. Miles de nuestros montoneros ofrendaron, en los campos de batalla, lo más valioso de su existencia, la vida. Al hablar de las montoneras nos estamos refiriendo a ese conjunto múltiple de grupos humanos explotados que en su mayoría eran indígenas y mestizos esclarecidos de nuestras regiones peruanas, hubo también entre los que se sumaron a la causa de la guerra, esclavos, zambos y mulatos libres. Encontramos también en las filas de los montoneros patriotas a no pocos criollos y extranjeros amantes de la libertad humana, que concurrieron a desbaratar a las fuerzas virreinales del colonialismo feudal español. Pero con mayor frecuencia encontramos a indígenas comuneros, arrieros, pequeños empleados, artesanos y desocupados. Naturalmente, también hubo uno que otro bandolero, atraídos por la causa y </w:t>
      </w:r>
      <w:proofErr w:type="spellStart"/>
      <w:r w:rsidRPr="00E4376C">
        <w:rPr>
          <w:sz w:val="18"/>
          <w:szCs w:val="18"/>
        </w:rPr>
        <w:t>ex-soldados</w:t>
      </w:r>
      <w:proofErr w:type="spellEnd"/>
      <w:r w:rsidRPr="00E4376C">
        <w:rPr>
          <w:sz w:val="18"/>
          <w:szCs w:val="18"/>
        </w:rPr>
        <w:t xml:space="preserve"> que se enrolaron a filas de montoneros para luchar contra la opresión y expulsión de los colonialistas españoles. Estos gallardos luchadores por la patria, no han recibido todavía un justo reconocimiento del oficialismo peruano, por el </w:t>
      </w:r>
      <w:proofErr w:type="gramStart"/>
      <w:r w:rsidRPr="00E4376C">
        <w:rPr>
          <w:sz w:val="18"/>
          <w:szCs w:val="18"/>
        </w:rPr>
        <w:t>contrario</w:t>
      </w:r>
      <w:proofErr w:type="gramEnd"/>
      <w:r w:rsidRPr="00E4376C">
        <w:rPr>
          <w:sz w:val="18"/>
          <w:szCs w:val="18"/>
        </w:rPr>
        <w:t xml:space="preserve"> son objeto de una política silenciadora que pretende dejar en el olvido de la historiografía peruana. Las montoneras indígenas y mestizos de alma indígena como los próceres de la talla de Basilio Auqui o Marcelino Carreño, entre otros. En nuestro sistema educativo y en los libros de Historia del Perú, no se menciona de la participación de las guerrillas y montoneras que tuvieron una decisiva actuación en la guerra de la Emancipación. Ellos fueron los que en situaciones tan adversas se batieron con la retaguardia de los ejércitos realistas, logrando causar graves daños al enemigo y sembrando temor en los españoles. Son ellos los que más bajas causaron a los realistas, que los mismos cuerpos del ejército patriota, poniendo en zozobra y derrotando a generales experimentados en muchas guerras, como los casos de los generales Rodil y Monet que fueron derrotados en </w:t>
      </w:r>
      <w:proofErr w:type="spellStart"/>
      <w:r w:rsidRPr="00E4376C">
        <w:rPr>
          <w:sz w:val="18"/>
          <w:szCs w:val="18"/>
        </w:rPr>
        <w:lastRenderedPageBreak/>
        <w:t>Wampaní</w:t>
      </w:r>
      <w:proofErr w:type="spellEnd"/>
      <w:r w:rsidRPr="00E4376C">
        <w:rPr>
          <w:sz w:val="18"/>
          <w:szCs w:val="18"/>
        </w:rPr>
        <w:t xml:space="preserve"> por una partida de guerrillas, cayendo herido el primero de los nombrados. Si no hubiera sido por la confusión hasta pudo haber perdido la vida el general español. Sin la valerosa participación de estos montoneros y/o guerrilleros, héroes anónimos, hubiera sido imposible el logro de la Emancipación del Perú, por esa razón debería gravarse sus nombres en las páginas de la Historia para ejemplo de las generaciones venideras, cuyas hazañas hacen vibrar los corazones de patriotismo y nos da coraje de peruanidad.</w:t>
      </w:r>
    </w:p>
    <w:p w14:paraId="46D51D81" w14:textId="78D9A81D" w:rsidR="00EE2489" w:rsidRPr="00E4376C" w:rsidRDefault="00EE2489" w:rsidP="0009507C">
      <w:pPr>
        <w:spacing w:after="0"/>
        <w:rPr>
          <w:sz w:val="18"/>
          <w:szCs w:val="18"/>
        </w:rPr>
      </w:pPr>
    </w:p>
    <w:p w14:paraId="511360F6" w14:textId="2BAFA996" w:rsidR="00EE2489" w:rsidRPr="008F7CAA" w:rsidRDefault="00E4376C" w:rsidP="0009507C">
      <w:pPr>
        <w:spacing w:after="0"/>
        <w:rPr>
          <w:sz w:val="16"/>
          <w:szCs w:val="16"/>
        </w:rPr>
      </w:pPr>
      <w:r w:rsidRPr="008F7CAA">
        <w:rPr>
          <w:rFonts w:cs="Arial"/>
          <w:color w:val="222222"/>
          <w:sz w:val="16"/>
          <w:szCs w:val="16"/>
          <w:shd w:val="clear" w:color="auto" w:fill="FFFFFF"/>
        </w:rPr>
        <w:t>Se conoce como </w:t>
      </w:r>
      <w:r w:rsidRPr="008F7CAA">
        <w:rPr>
          <w:rFonts w:cs="Arial"/>
          <w:b/>
          <w:bCs/>
          <w:color w:val="222222"/>
          <w:sz w:val="16"/>
          <w:szCs w:val="16"/>
          <w:shd w:val="clear" w:color="auto" w:fill="FFFFFF"/>
        </w:rPr>
        <w:t>montoneras</w:t>
      </w:r>
      <w:r w:rsidRPr="008F7CAA">
        <w:rPr>
          <w:rFonts w:cs="Arial"/>
          <w:color w:val="222222"/>
          <w:sz w:val="16"/>
          <w:szCs w:val="16"/>
          <w:shd w:val="clear" w:color="auto" w:fill="FFFFFF"/>
        </w:rPr>
        <w:t> en algunos países de América Latina a las formaciones militares irregulares constituidas generalmente por individuos de una misma localidad, que brindan su apoyo armado a una determinada causa o caudillo.</w:t>
      </w:r>
      <w:r w:rsidRPr="008F7CAA">
        <w:rPr>
          <w:rFonts w:cs="Arial"/>
          <w:color w:val="222222"/>
          <w:sz w:val="16"/>
          <w:szCs w:val="16"/>
          <w:shd w:val="clear" w:color="auto" w:fill="FFFFFF"/>
        </w:rPr>
        <w:t xml:space="preserve"> </w:t>
      </w:r>
    </w:p>
    <w:p w14:paraId="148B6B72" w14:textId="49182AE0" w:rsidR="00E4376C" w:rsidRPr="008F7CAA" w:rsidRDefault="00E4376C" w:rsidP="00E4376C">
      <w:pPr>
        <w:pStyle w:val="trt0xe"/>
        <w:numPr>
          <w:ilvl w:val="0"/>
          <w:numId w:val="50"/>
        </w:numPr>
        <w:shd w:val="clear" w:color="auto" w:fill="FFFFFF"/>
        <w:spacing w:before="0" w:beforeAutospacing="0" w:after="60" w:afterAutospacing="0"/>
        <w:rPr>
          <w:rFonts w:asciiTheme="minorHAnsi" w:hAnsiTheme="minorHAnsi" w:cs="Arial"/>
          <w:color w:val="222222"/>
          <w:sz w:val="16"/>
          <w:szCs w:val="16"/>
        </w:rPr>
      </w:pPr>
      <w:r w:rsidRPr="008F7CAA">
        <w:rPr>
          <w:rFonts w:asciiTheme="minorHAnsi" w:hAnsiTheme="minorHAnsi" w:cs="Arial"/>
          <w:color w:val="222222"/>
          <w:sz w:val="16"/>
          <w:szCs w:val="16"/>
        </w:rPr>
        <w:t>la </w:t>
      </w:r>
      <w:r w:rsidRPr="008F7CAA">
        <w:rPr>
          <w:rFonts w:asciiTheme="minorHAnsi" w:hAnsiTheme="minorHAnsi" w:cs="Arial"/>
          <w:b/>
          <w:bCs/>
          <w:color w:val="222222"/>
          <w:sz w:val="16"/>
          <w:szCs w:val="16"/>
        </w:rPr>
        <w:t>estrategia</w:t>
      </w:r>
      <w:r w:rsidRPr="008F7CAA">
        <w:rPr>
          <w:rFonts w:asciiTheme="minorHAnsi" w:hAnsiTheme="minorHAnsi" w:cs="Arial"/>
          <w:color w:val="222222"/>
          <w:sz w:val="16"/>
          <w:szCs w:val="16"/>
        </w:rPr>
        <w:t> de l</w:t>
      </w:r>
      <w:r w:rsidR="008F7CAA">
        <w:rPr>
          <w:rFonts w:asciiTheme="minorHAnsi" w:hAnsiTheme="minorHAnsi" w:cs="Arial"/>
          <w:color w:val="222222"/>
          <w:sz w:val="16"/>
          <w:szCs w:val="16"/>
        </w:rPr>
        <w:t>a</w:t>
      </w:r>
      <w:r w:rsidRPr="008F7CAA">
        <w:rPr>
          <w:rFonts w:asciiTheme="minorHAnsi" w:hAnsiTheme="minorHAnsi" w:cs="Arial"/>
          <w:color w:val="222222"/>
          <w:sz w:val="16"/>
          <w:szCs w:val="16"/>
        </w:rPr>
        <w:t>s m</w:t>
      </w:r>
      <w:r w:rsidRPr="008F7CAA">
        <w:rPr>
          <w:rFonts w:asciiTheme="minorHAnsi" w:hAnsiTheme="minorHAnsi" w:cs="Arial"/>
          <w:color w:val="222222"/>
          <w:sz w:val="16"/>
          <w:szCs w:val="16"/>
        </w:rPr>
        <w:t>ontoneras</w:t>
      </w:r>
      <w:r w:rsidRPr="008F7CAA">
        <w:rPr>
          <w:rFonts w:asciiTheme="minorHAnsi" w:hAnsiTheme="minorHAnsi" w:cs="Arial"/>
          <w:color w:val="222222"/>
          <w:sz w:val="16"/>
          <w:szCs w:val="16"/>
        </w:rPr>
        <w:t xml:space="preserve"> era atacar siempre en montón a manera de estampida. Las </w:t>
      </w:r>
      <w:r w:rsidRPr="008F7CAA">
        <w:rPr>
          <w:rFonts w:asciiTheme="minorHAnsi" w:hAnsiTheme="minorHAnsi" w:cs="Arial"/>
          <w:b/>
          <w:bCs/>
          <w:color w:val="222222"/>
          <w:sz w:val="16"/>
          <w:szCs w:val="16"/>
        </w:rPr>
        <w:t>mujeres</w:t>
      </w:r>
      <w:r w:rsidRPr="008F7CAA">
        <w:rPr>
          <w:rFonts w:asciiTheme="minorHAnsi" w:hAnsiTheme="minorHAnsi" w:cs="Arial"/>
          <w:color w:val="222222"/>
          <w:sz w:val="16"/>
          <w:szCs w:val="16"/>
        </w:rPr>
        <w:t> influenciaron </w:t>
      </w:r>
      <w:r w:rsidRPr="008F7CAA">
        <w:rPr>
          <w:rFonts w:asciiTheme="minorHAnsi" w:hAnsiTheme="minorHAnsi" w:cs="Arial"/>
          <w:b/>
          <w:bCs/>
          <w:color w:val="222222"/>
          <w:sz w:val="16"/>
          <w:szCs w:val="16"/>
        </w:rPr>
        <w:t>colaborando</w:t>
      </w:r>
      <w:r w:rsidRPr="008F7CAA">
        <w:rPr>
          <w:rFonts w:asciiTheme="minorHAnsi" w:hAnsiTheme="minorHAnsi" w:cs="Arial"/>
          <w:color w:val="222222"/>
          <w:sz w:val="16"/>
          <w:szCs w:val="16"/>
        </w:rPr>
        <w:t xml:space="preserve"> como </w:t>
      </w:r>
      <w:r w:rsidR="008F7CAA" w:rsidRPr="008F7CAA">
        <w:rPr>
          <w:rFonts w:asciiTheme="minorHAnsi" w:hAnsiTheme="minorHAnsi" w:cs="Arial"/>
          <w:color w:val="222222"/>
          <w:sz w:val="16"/>
          <w:szCs w:val="16"/>
        </w:rPr>
        <w:t>patriotitas</w:t>
      </w:r>
      <w:r w:rsidRPr="008F7CAA">
        <w:rPr>
          <w:rFonts w:asciiTheme="minorHAnsi" w:hAnsiTheme="minorHAnsi" w:cs="Arial"/>
          <w:color w:val="222222"/>
          <w:sz w:val="16"/>
          <w:szCs w:val="16"/>
        </w:rPr>
        <w:t xml:space="preserve">, no solo llevaban a cabo trabajos de </w:t>
      </w:r>
      <w:r w:rsidR="008F7CAA" w:rsidRPr="008F7CAA">
        <w:rPr>
          <w:rFonts w:asciiTheme="minorHAnsi" w:hAnsiTheme="minorHAnsi" w:cs="Arial"/>
          <w:color w:val="222222"/>
          <w:sz w:val="16"/>
          <w:szCs w:val="16"/>
        </w:rPr>
        <w:t>apoyo,</w:t>
      </w:r>
      <w:r w:rsidRPr="008F7CAA">
        <w:rPr>
          <w:rFonts w:asciiTheme="minorHAnsi" w:hAnsiTheme="minorHAnsi" w:cs="Arial"/>
          <w:color w:val="222222"/>
          <w:sz w:val="16"/>
          <w:szCs w:val="16"/>
        </w:rPr>
        <w:t xml:space="preserve"> sino que </w:t>
      </w:r>
      <w:r w:rsidR="008F7CAA" w:rsidRPr="008F7CAA">
        <w:rPr>
          <w:rFonts w:asciiTheme="minorHAnsi" w:hAnsiTheme="minorHAnsi" w:cs="Arial"/>
          <w:color w:val="222222"/>
          <w:sz w:val="16"/>
          <w:szCs w:val="16"/>
        </w:rPr>
        <w:t>también</w:t>
      </w:r>
      <w:r w:rsidRPr="008F7CAA">
        <w:rPr>
          <w:rFonts w:asciiTheme="minorHAnsi" w:hAnsiTheme="minorHAnsi" w:cs="Arial"/>
          <w:color w:val="222222"/>
          <w:sz w:val="16"/>
          <w:szCs w:val="16"/>
        </w:rPr>
        <w:t xml:space="preserve"> empuñaban las armas. ...</w:t>
      </w:r>
    </w:p>
    <w:p w14:paraId="43A5B813" w14:textId="77777777" w:rsidR="00E4376C" w:rsidRDefault="00E4376C" w:rsidP="00E4376C">
      <w:pPr>
        <w:pStyle w:val="trt0xe"/>
        <w:numPr>
          <w:ilvl w:val="0"/>
          <w:numId w:val="50"/>
        </w:numPr>
        <w:shd w:val="clear" w:color="auto" w:fill="FFFFFF"/>
        <w:spacing w:before="0" w:beforeAutospacing="0" w:after="60" w:afterAutospacing="0"/>
        <w:rPr>
          <w:rFonts w:ascii="Arial" w:hAnsi="Arial" w:cs="Arial"/>
          <w:color w:val="222222"/>
        </w:rPr>
      </w:pPr>
      <w:r w:rsidRPr="008F7CAA">
        <w:rPr>
          <w:rFonts w:asciiTheme="minorHAnsi" w:hAnsiTheme="minorHAnsi" w:cs="Arial"/>
          <w:color w:val="222222"/>
          <w:sz w:val="16"/>
          <w:szCs w:val="16"/>
        </w:rPr>
        <w:t>participaron tanto en la </w:t>
      </w:r>
      <w:r w:rsidRPr="008F7CAA">
        <w:rPr>
          <w:rFonts w:asciiTheme="minorHAnsi" w:hAnsiTheme="minorHAnsi" w:cs="Arial"/>
          <w:b/>
          <w:bCs/>
          <w:color w:val="222222"/>
          <w:sz w:val="16"/>
          <w:szCs w:val="16"/>
        </w:rPr>
        <w:t>independencia</w:t>
      </w:r>
      <w:r w:rsidRPr="008F7CAA">
        <w:rPr>
          <w:rFonts w:asciiTheme="minorHAnsi" w:hAnsiTheme="minorHAnsi" w:cs="Arial"/>
          <w:color w:val="222222"/>
          <w:sz w:val="16"/>
          <w:szCs w:val="16"/>
        </w:rPr>
        <w:t> del Perú como en el campo patriota</w:t>
      </w:r>
      <w:r>
        <w:rPr>
          <w:rFonts w:ascii="Arial" w:hAnsi="Arial" w:cs="Arial"/>
          <w:color w:val="222222"/>
        </w:rPr>
        <w:t>.</w:t>
      </w:r>
    </w:p>
    <w:p w14:paraId="71368B40" w14:textId="5F0B6220" w:rsidR="005437F7" w:rsidRDefault="00E4376C" w:rsidP="0009507C">
      <w:pPr>
        <w:spacing w:after="0"/>
      </w:pPr>
      <w:r>
        <w:t xml:space="preserve"> </w:t>
      </w:r>
    </w:p>
    <w:p w14:paraId="5339F33B" w14:textId="2D47CF27" w:rsidR="006271B4" w:rsidRPr="00E116B0" w:rsidRDefault="006F7A7E" w:rsidP="0009507C">
      <w:pPr>
        <w:spacing w:after="0"/>
        <w:rPr>
          <w:rFonts w:asciiTheme="majorHAnsi" w:eastAsia="Calibri" w:hAnsiTheme="majorHAnsi" w:cs="Arial"/>
          <w:b/>
          <w:lang w:val="es-ES" w:eastAsia="es-PE"/>
        </w:rPr>
      </w:pPr>
      <w:r w:rsidRPr="00E116B0">
        <w:rPr>
          <w:rFonts w:asciiTheme="majorHAnsi" w:eastAsia="Calibri" w:hAnsiTheme="majorHAnsi" w:cs="Arial"/>
          <w:b/>
          <w:lang w:val="es-ES" w:eastAsia="es-PE"/>
        </w:rPr>
        <w:t>VI.-CIERRE DE LA ACTIVIDAD</w:t>
      </w:r>
    </w:p>
    <w:p w14:paraId="1BF99B01" w14:textId="1751D488" w:rsidR="006271B4" w:rsidRPr="00E116B0" w:rsidRDefault="006271B4" w:rsidP="0009507C">
      <w:pPr>
        <w:spacing w:after="0"/>
        <w:rPr>
          <w:rFonts w:asciiTheme="majorHAnsi" w:eastAsia="Calibri" w:hAnsiTheme="majorHAnsi" w:cs="Arial"/>
          <w:b/>
          <w:sz w:val="16"/>
          <w:szCs w:val="16"/>
          <w:lang w:val="es-ES" w:eastAsia="es-PE"/>
        </w:rPr>
      </w:pPr>
    </w:p>
    <w:p w14:paraId="3F32C368" w14:textId="756A5468" w:rsidR="00601C9F" w:rsidRDefault="00601C9F" w:rsidP="00601C9F">
      <w:pPr>
        <w:spacing w:after="0"/>
        <w:rPr>
          <w:sz w:val="18"/>
          <w:szCs w:val="18"/>
        </w:rPr>
      </w:pPr>
      <w:r w:rsidRPr="00E116B0">
        <w:rPr>
          <w:b/>
          <w:bCs/>
          <w:sz w:val="18"/>
          <w:szCs w:val="18"/>
        </w:rPr>
        <w:t>TU RETO</w:t>
      </w:r>
      <w:r w:rsidRPr="00E116B0">
        <w:rPr>
          <w:sz w:val="18"/>
          <w:szCs w:val="18"/>
        </w:rPr>
        <w:t xml:space="preserve"> </w:t>
      </w:r>
    </w:p>
    <w:p w14:paraId="7F26EB60" w14:textId="7B7E50C1" w:rsidR="007A7B14" w:rsidRDefault="007A7B14" w:rsidP="00601C9F">
      <w:pPr>
        <w:spacing w:after="0"/>
        <w:rPr>
          <w:sz w:val="18"/>
          <w:szCs w:val="18"/>
        </w:rPr>
      </w:pPr>
      <w:r>
        <w:rPr>
          <w:sz w:val="18"/>
          <w:szCs w:val="18"/>
        </w:rPr>
        <w:t>*Elabora un organizador visual sobre este proceso de independencia</w:t>
      </w:r>
      <w:r w:rsidR="00433374">
        <w:rPr>
          <w:sz w:val="18"/>
          <w:szCs w:val="18"/>
        </w:rPr>
        <w:t xml:space="preserve"> Y el protectorado</w:t>
      </w:r>
    </w:p>
    <w:p w14:paraId="0B34FEB7" w14:textId="4A64F975" w:rsidR="007A7B14" w:rsidRDefault="007A7B14" w:rsidP="00601C9F">
      <w:pPr>
        <w:spacing w:after="0"/>
        <w:rPr>
          <w:sz w:val="18"/>
          <w:szCs w:val="18"/>
        </w:rPr>
      </w:pPr>
      <w:r>
        <w:rPr>
          <w:sz w:val="18"/>
          <w:szCs w:val="18"/>
        </w:rPr>
        <w:t xml:space="preserve">* </w:t>
      </w:r>
      <w:r w:rsidR="00433374">
        <w:rPr>
          <w:sz w:val="18"/>
          <w:szCs w:val="18"/>
        </w:rPr>
        <w:t>Argumenta el rol que jugo las mujeres en el logro de la independencia</w:t>
      </w:r>
    </w:p>
    <w:p w14:paraId="1EC2E13D" w14:textId="1B6B9809" w:rsidR="00433374" w:rsidRPr="00E116B0" w:rsidRDefault="00433374" w:rsidP="00601C9F">
      <w:pPr>
        <w:spacing w:after="0"/>
        <w:rPr>
          <w:sz w:val="18"/>
          <w:szCs w:val="18"/>
        </w:rPr>
      </w:pPr>
      <w:r>
        <w:rPr>
          <w:sz w:val="18"/>
          <w:szCs w:val="18"/>
        </w:rPr>
        <w:t>*Elabora una infografía sobre la proclamación de la independencia</w:t>
      </w:r>
    </w:p>
    <w:p w14:paraId="5A2EA41A" w14:textId="73796978" w:rsidR="009165C1" w:rsidRPr="0009507C" w:rsidRDefault="009165C1" w:rsidP="0009507C">
      <w:pPr>
        <w:spacing w:after="0"/>
        <w:rPr>
          <w:rFonts w:asciiTheme="majorHAnsi" w:eastAsia="Calibri" w:hAnsiTheme="majorHAnsi" w:cs="Arial"/>
          <w:b/>
          <w:lang w:val="es-ES" w:eastAsia="es-PE"/>
        </w:rPr>
      </w:pPr>
    </w:p>
    <w:p w14:paraId="6C379059" w14:textId="77777777" w:rsidR="0009507C" w:rsidRPr="00601C9F" w:rsidRDefault="0009507C" w:rsidP="0009507C">
      <w:pPr>
        <w:spacing w:after="0"/>
        <w:rPr>
          <w:rFonts w:asciiTheme="majorHAnsi" w:eastAsia="Calibri" w:hAnsiTheme="majorHAnsi" w:cs="Arial"/>
          <w:b/>
          <w:sz w:val="16"/>
          <w:szCs w:val="16"/>
          <w:lang w:val="es-ES" w:eastAsia="es-PE"/>
        </w:rPr>
      </w:pPr>
      <w:r w:rsidRPr="00601C9F">
        <w:rPr>
          <w:rFonts w:asciiTheme="majorHAnsi" w:eastAsia="Calibri" w:hAnsiTheme="majorHAnsi" w:cs="Arial"/>
          <w:b/>
          <w:sz w:val="16"/>
          <w:szCs w:val="16"/>
          <w:lang w:val="es-ES" w:eastAsia="es-PE"/>
        </w:rPr>
        <w:t xml:space="preserve">A.-DE LA PLATAFORMA APREDO EN CASA </w:t>
      </w:r>
    </w:p>
    <w:p w14:paraId="2AA985DE" w14:textId="77777777" w:rsidR="0009507C" w:rsidRPr="00601C9F" w:rsidRDefault="0009507C" w:rsidP="0009507C">
      <w:pPr>
        <w:spacing w:after="0"/>
        <w:rPr>
          <w:rFonts w:asciiTheme="majorHAnsi" w:eastAsia="Calibri" w:hAnsiTheme="majorHAnsi" w:cs="Arial"/>
          <w:b/>
          <w:sz w:val="16"/>
          <w:szCs w:val="16"/>
          <w:lang w:val="es-ES" w:eastAsia="es-PE"/>
        </w:rPr>
      </w:pPr>
      <w:r w:rsidRPr="00601C9F">
        <w:rPr>
          <w:rFonts w:asciiTheme="majorHAnsi" w:eastAsia="Calibri" w:hAnsiTheme="majorHAnsi" w:cs="Arial"/>
          <w:b/>
          <w:sz w:val="16"/>
          <w:szCs w:val="16"/>
          <w:lang w:val="es-ES" w:eastAsia="es-PE"/>
        </w:rPr>
        <w:t xml:space="preserve"> </w:t>
      </w:r>
      <w:r w:rsidRPr="00601C9F">
        <w:rPr>
          <w:rFonts w:asciiTheme="majorHAnsi" w:eastAsia="Calibri" w:hAnsiTheme="majorHAnsi" w:cs="Arial"/>
          <w:b/>
          <w:sz w:val="16"/>
          <w:szCs w:val="16"/>
          <w:u w:val="single"/>
          <w:lang w:val="es-ES" w:eastAsia="es-PE"/>
        </w:rPr>
        <w:t>PASOS A SEGUIR:</w:t>
      </w:r>
    </w:p>
    <w:p w14:paraId="3248FAFC" w14:textId="076CA083" w:rsidR="0009507C" w:rsidRPr="00601C9F" w:rsidRDefault="0009507C" w:rsidP="0009507C">
      <w:pPr>
        <w:spacing w:after="0"/>
        <w:jc w:val="both"/>
        <w:rPr>
          <w:rFonts w:ascii="Calibri Light" w:eastAsia="Calibri" w:hAnsi="Calibri Light" w:cs="Arial"/>
          <w:sz w:val="16"/>
          <w:szCs w:val="16"/>
          <w:lang w:val="es-ES" w:eastAsia="es-PE"/>
        </w:rPr>
      </w:pPr>
      <w:r w:rsidRPr="00601C9F">
        <w:rPr>
          <w:rFonts w:asciiTheme="majorHAnsi" w:eastAsia="Calibri" w:hAnsiTheme="majorHAnsi" w:cs="Arial"/>
          <w:sz w:val="16"/>
          <w:szCs w:val="16"/>
          <w:lang w:val="es-ES" w:eastAsia="es-PE"/>
        </w:rPr>
        <w:t>*</w:t>
      </w:r>
      <w:r w:rsidR="00DE4FA3">
        <w:rPr>
          <w:rFonts w:asciiTheme="majorHAnsi" w:eastAsia="Calibri" w:hAnsiTheme="majorHAnsi" w:cs="Arial"/>
          <w:b/>
          <w:sz w:val="16"/>
          <w:szCs w:val="16"/>
          <w:lang w:val="es-ES" w:eastAsia="es-PE"/>
        </w:rPr>
        <w:t>Primero</w:t>
      </w:r>
      <w:r w:rsidRPr="00601C9F">
        <w:rPr>
          <w:rFonts w:asciiTheme="majorHAnsi" w:eastAsia="Calibri" w:hAnsiTheme="majorHAnsi" w:cs="Arial"/>
          <w:b/>
          <w:sz w:val="16"/>
          <w:szCs w:val="16"/>
          <w:lang w:val="es-ES" w:eastAsia="es-PE"/>
        </w:rPr>
        <w:t xml:space="preserve">: </w:t>
      </w:r>
      <w:r w:rsidR="00C70ACF" w:rsidRPr="00601C9F">
        <w:rPr>
          <w:rFonts w:asciiTheme="majorHAnsi" w:eastAsia="Calibri" w:hAnsiTheme="majorHAnsi" w:cs="Arial"/>
          <w:b/>
          <w:sz w:val="16"/>
          <w:szCs w:val="16"/>
          <w:lang w:val="es-ES" w:eastAsia="es-PE"/>
        </w:rPr>
        <w:t xml:space="preserve">Conéctate </w:t>
      </w:r>
      <w:r w:rsidR="00457409" w:rsidRPr="00601C9F">
        <w:rPr>
          <w:rFonts w:asciiTheme="majorHAnsi" w:eastAsia="Calibri" w:hAnsiTheme="majorHAnsi" w:cs="Arial"/>
          <w:b/>
          <w:sz w:val="16"/>
          <w:szCs w:val="16"/>
          <w:lang w:val="es-ES" w:eastAsia="es-PE"/>
        </w:rPr>
        <w:t xml:space="preserve">a partir </w:t>
      </w:r>
      <w:r w:rsidR="0066419F" w:rsidRPr="00601C9F">
        <w:rPr>
          <w:rFonts w:asciiTheme="majorHAnsi" w:eastAsia="Calibri" w:hAnsiTheme="majorHAnsi" w:cs="Arial"/>
          <w:b/>
          <w:sz w:val="16"/>
          <w:szCs w:val="16"/>
          <w:lang w:val="es-ES" w:eastAsia="es-PE"/>
        </w:rPr>
        <w:t xml:space="preserve">de las </w:t>
      </w:r>
      <w:r w:rsidR="00433374">
        <w:rPr>
          <w:rFonts w:asciiTheme="majorHAnsi" w:eastAsia="Calibri" w:hAnsiTheme="majorHAnsi" w:cs="Arial"/>
          <w:b/>
          <w:sz w:val="16"/>
          <w:szCs w:val="16"/>
          <w:lang w:val="es-ES" w:eastAsia="es-PE"/>
        </w:rPr>
        <w:t>4</w:t>
      </w:r>
      <w:r w:rsidRPr="00601C9F">
        <w:rPr>
          <w:rFonts w:asciiTheme="majorHAnsi" w:eastAsia="Calibri" w:hAnsiTheme="majorHAnsi" w:cs="Arial"/>
          <w:b/>
          <w:sz w:val="16"/>
          <w:szCs w:val="16"/>
          <w:lang w:val="es-ES" w:eastAsia="es-PE"/>
        </w:rPr>
        <w:t xml:space="preserve">:00 </w:t>
      </w:r>
      <w:r w:rsidR="0066419F" w:rsidRPr="00601C9F">
        <w:rPr>
          <w:rFonts w:asciiTheme="majorHAnsi" w:eastAsia="Calibri" w:hAnsiTheme="majorHAnsi" w:cs="Arial"/>
          <w:b/>
          <w:sz w:val="16"/>
          <w:szCs w:val="16"/>
          <w:lang w:val="es-ES" w:eastAsia="es-PE"/>
        </w:rPr>
        <w:t xml:space="preserve"> a </w:t>
      </w:r>
      <w:r w:rsidR="00433374">
        <w:rPr>
          <w:rFonts w:asciiTheme="majorHAnsi" w:eastAsia="Calibri" w:hAnsiTheme="majorHAnsi" w:cs="Arial"/>
          <w:b/>
          <w:sz w:val="16"/>
          <w:szCs w:val="16"/>
          <w:lang w:val="es-ES" w:eastAsia="es-PE"/>
        </w:rPr>
        <w:t>5</w:t>
      </w:r>
      <w:r w:rsidR="00457409" w:rsidRPr="00601C9F">
        <w:rPr>
          <w:rFonts w:asciiTheme="majorHAnsi" w:eastAsia="Calibri" w:hAnsiTheme="majorHAnsi" w:cs="Arial"/>
          <w:b/>
          <w:sz w:val="16"/>
          <w:szCs w:val="16"/>
          <w:lang w:val="es-ES" w:eastAsia="es-PE"/>
        </w:rPr>
        <w:t>.00</w:t>
      </w:r>
      <w:r w:rsidRPr="00601C9F">
        <w:rPr>
          <w:rFonts w:asciiTheme="majorHAnsi" w:eastAsia="Calibri" w:hAnsiTheme="majorHAnsi" w:cs="Arial"/>
          <w:b/>
          <w:sz w:val="16"/>
          <w:szCs w:val="16"/>
          <w:lang w:val="es-ES" w:eastAsia="es-PE"/>
        </w:rPr>
        <w:t>pm</w:t>
      </w:r>
      <w:r w:rsidR="00457409" w:rsidRPr="00601C9F">
        <w:rPr>
          <w:rFonts w:asciiTheme="majorHAnsi" w:eastAsia="Calibri" w:hAnsiTheme="majorHAnsi" w:cs="Arial"/>
          <w:b/>
          <w:sz w:val="16"/>
          <w:szCs w:val="16"/>
          <w:lang w:val="es-ES" w:eastAsia="es-PE"/>
        </w:rPr>
        <w:t xml:space="preserve"> los días  Miércoles</w:t>
      </w:r>
      <w:r w:rsidRPr="00601C9F">
        <w:rPr>
          <w:rFonts w:asciiTheme="majorHAnsi" w:eastAsia="Calibri" w:hAnsiTheme="majorHAnsi" w:cs="Arial"/>
          <w:b/>
          <w:sz w:val="16"/>
          <w:szCs w:val="16"/>
          <w:lang w:val="es-ES" w:eastAsia="es-PE"/>
        </w:rPr>
        <w:t xml:space="preserve">  3ero </w:t>
      </w:r>
      <w:r w:rsidR="00433374">
        <w:rPr>
          <w:rFonts w:asciiTheme="majorHAnsi" w:eastAsia="Calibri" w:hAnsiTheme="majorHAnsi" w:cs="Arial"/>
          <w:b/>
          <w:sz w:val="16"/>
          <w:szCs w:val="16"/>
          <w:lang w:val="es-ES" w:eastAsia="es-PE"/>
        </w:rPr>
        <w:t>B</w:t>
      </w:r>
      <w:r w:rsidR="00457409" w:rsidRPr="00601C9F">
        <w:rPr>
          <w:rFonts w:asciiTheme="majorHAnsi" w:eastAsia="Calibri" w:hAnsiTheme="majorHAnsi" w:cs="Arial"/>
          <w:b/>
          <w:sz w:val="16"/>
          <w:szCs w:val="16"/>
          <w:lang w:val="es-ES" w:eastAsia="es-PE"/>
        </w:rPr>
        <w:t xml:space="preserve"> </w:t>
      </w:r>
      <w:r w:rsidRPr="00601C9F">
        <w:rPr>
          <w:rFonts w:asciiTheme="majorHAnsi" w:eastAsia="Calibri" w:hAnsiTheme="majorHAnsi" w:cs="Arial"/>
          <w:b/>
          <w:sz w:val="16"/>
          <w:szCs w:val="16"/>
          <w:lang w:val="es-ES" w:eastAsia="es-PE"/>
        </w:rPr>
        <w:t xml:space="preserve">y </w:t>
      </w:r>
      <w:r w:rsidR="0066419F" w:rsidRPr="00601C9F">
        <w:rPr>
          <w:rFonts w:asciiTheme="majorHAnsi" w:eastAsia="Calibri" w:hAnsiTheme="majorHAnsi" w:cs="Arial"/>
          <w:b/>
          <w:sz w:val="16"/>
          <w:szCs w:val="16"/>
          <w:lang w:val="es-ES" w:eastAsia="es-PE"/>
        </w:rPr>
        <w:t xml:space="preserve"> de </w:t>
      </w:r>
      <w:r w:rsidR="00433374">
        <w:rPr>
          <w:rFonts w:asciiTheme="majorHAnsi" w:eastAsia="Calibri" w:hAnsiTheme="majorHAnsi" w:cs="Arial"/>
          <w:b/>
          <w:sz w:val="16"/>
          <w:szCs w:val="16"/>
          <w:lang w:val="es-ES" w:eastAsia="es-PE"/>
        </w:rPr>
        <w:t>2</w:t>
      </w:r>
      <w:r w:rsidR="0066419F" w:rsidRPr="00601C9F">
        <w:rPr>
          <w:rFonts w:asciiTheme="majorHAnsi" w:eastAsia="Calibri" w:hAnsiTheme="majorHAnsi" w:cs="Arial"/>
          <w:b/>
          <w:sz w:val="16"/>
          <w:szCs w:val="16"/>
          <w:lang w:val="es-ES" w:eastAsia="es-PE"/>
        </w:rPr>
        <w:t xml:space="preserve">.00 a </w:t>
      </w:r>
      <w:r w:rsidR="00433374">
        <w:rPr>
          <w:rFonts w:asciiTheme="majorHAnsi" w:eastAsia="Calibri" w:hAnsiTheme="majorHAnsi" w:cs="Arial"/>
          <w:b/>
          <w:sz w:val="16"/>
          <w:szCs w:val="16"/>
          <w:lang w:val="es-ES" w:eastAsia="es-PE"/>
        </w:rPr>
        <w:t>3</w:t>
      </w:r>
      <w:r w:rsidR="00457409" w:rsidRPr="00601C9F">
        <w:rPr>
          <w:rFonts w:asciiTheme="majorHAnsi" w:eastAsia="Calibri" w:hAnsiTheme="majorHAnsi" w:cs="Arial"/>
          <w:b/>
          <w:sz w:val="16"/>
          <w:szCs w:val="16"/>
          <w:lang w:val="es-ES" w:eastAsia="es-PE"/>
        </w:rPr>
        <w:t>.00</w:t>
      </w:r>
      <w:r w:rsidRPr="00601C9F">
        <w:rPr>
          <w:rFonts w:asciiTheme="majorHAnsi" w:eastAsia="Calibri" w:hAnsiTheme="majorHAnsi" w:cs="Arial"/>
          <w:b/>
          <w:sz w:val="16"/>
          <w:szCs w:val="16"/>
          <w:lang w:val="es-ES" w:eastAsia="es-PE"/>
        </w:rPr>
        <w:t xml:space="preserve"> </w:t>
      </w:r>
      <w:r w:rsidR="00457409" w:rsidRPr="00601C9F">
        <w:rPr>
          <w:rFonts w:asciiTheme="majorHAnsi" w:eastAsia="Calibri" w:hAnsiTheme="majorHAnsi" w:cs="Arial"/>
          <w:b/>
          <w:sz w:val="16"/>
          <w:szCs w:val="16"/>
          <w:lang w:val="es-ES" w:eastAsia="es-PE"/>
        </w:rPr>
        <w:t xml:space="preserve"> pm </w:t>
      </w:r>
      <w:r w:rsidRPr="00601C9F">
        <w:rPr>
          <w:rFonts w:asciiTheme="majorHAnsi" w:eastAsia="Calibri" w:hAnsiTheme="majorHAnsi" w:cs="Arial"/>
          <w:b/>
          <w:sz w:val="16"/>
          <w:szCs w:val="16"/>
          <w:lang w:val="es-ES" w:eastAsia="es-PE"/>
        </w:rPr>
        <w:t xml:space="preserve">los </w:t>
      </w:r>
      <w:r w:rsidR="00433374">
        <w:rPr>
          <w:rFonts w:asciiTheme="majorHAnsi" w:eastAsia="Calibri" w:hAnsiTheme="majorHAnsi" w:cs="Arial"/>
          <w:b/>
          <w:sz w:val="16"/>
          <w:szCs w:val="16"/>
          <w:lang w:val="es-ES" w:eastAsia="es-PE"/>
        </w:rPr>
        <w:t>jueves</w:t>
      </w:r>
      <w:r w:rsidRPr="00601C9F">
        <w:rPr>
          <w:rFonts w:asciiTheme="majorHAnsi" w:eastAsia="Calibri" w:hAnsiTheme="majorHAnsi" w:cs="Arial"/>
          <w:b/>
          <w:sz w:val="16"/>
          <w:szCs w:val="16"/>
          <w:lang w:val="es-ES" w:eastAsia="es-PE"/>
        </w:rPr>
        <w:t xml:space="preserve">  3ero </w:t>
      </w:r>
      <w:r w:rsidR="00DE4FA3">
        <w:rPr>
          <w:rFonts w:asciiTheme="majorHAnsi" w:eastAsia="Calibri" w:hAnsiTheme="majorHAnsi" w:cs="Arial"/>
          <w:b/>
          <w:sz w:val="16"/>
          <w:szCs w:val="16"/>
          <w:lang w:val="es-ES" w:eastAsia="es-PE"/>
        </w:rPr>
        <w:t>A</w:t>
      </w:r>
      <w:r w:rsidRPr="00601C9F">
        <w:rPr>
          <w:rFonts w:asciiTheme="majorHAnsi" w:eastAsia="Calibri" w:hAnsiTheme="majorHAnsi" w:cs="Arial"/>
          <w:b/>
          <w:sz w:val="16"/>
          <w:szCs w:val="16"/>
          <w:lang w:val="es-ES" w:eastAsia="es-PE"/>
        </w:rPr>
        <w:t>,</w:t>
      </w:r>
      <w:r w:rsidRPr="00601C9F">
        <w:rPr>
          <w:rFonts w:asciiTheme="majorHAnsi" w:eastAsia="Calibri" w:hAnsiTheme="majorHAnsi" w:cs="Arial"/>
          <w:sz w:val="16"/>
          <w:szCs w:val="16"/>
          <w:lang w:val="es-ES" w:eastAsia="es-PE"/>
        </w:rPr>
        <w:t xml:space="preserve"> se parte de aprendo en casa, </w:t>
      </w:r>
      <w:r w:rsidRPr="00601C9F">
        <w:rPr>
          <w:rFonts w:ascii="Calibri Light" w:eastAsia="Calibri" w:hAnsi="Calibri Light" w:cs="Arial"/>
          <w:sz w:val="16"/>
          <w:szCs w:val="16"/>
          <w:lang w:val="es-ES" w:eastAsia="es-PE"/>
        </w:rPr>
        <w:t>escribir el número de la sesión, la fecha el área y tu grado y sección, luego el título, en la parte inferior de tu hoja de trabajo debes escribir tu nombre y apellido,  lapiceros para tus apuntes, visión crítica de todo lo que pasa  y mucho diálogo.</w:t>
      </w:r>
      <w:r w:rsidRPr="00601C9F">
        <w:rPr>
          <w:rFonts w:asciiTheme="majorHAnsi" w:eastAsia="Calibri" w:hAnsiTheme="majorHAnsi" w:cs="Arial"/>
          <w:sz w:val="16"/>
          <w:szCs w:val="16"/>
          <w:lang w:val="es-ES" w:eastAsia="es-PE"/>
        </w:rPr>
        <w:t xml:space="preserve">                                    </w:t>
      </w:r>
    </w:p>
    <w:p w14:paraId="34D155C3" w14:textId="6D5686F9" w:rsidR="0009507C" w:rsidRPr="00601C9F" w:rsidRDefault="0009507C" w:rsidP="0009507C">
      <w:pPr>
        <w:spacing w:after="0"/>
        <w:rPr>
          <w:rFonts w:asciiTheme="majorHAnsi" w:eastAsia="Calibri" w:hAnsiTheme="majorHAnsi" w:cs="Arial"/>
          <w:sz w:val="16"/>
          <w:szCs w:val="16"/>
          <w:lang w:val="es-ES" w:eastAsia="es-PE"/>
        </w:rPr>
      </w:pPr>
      <w:r w:rsidRPr="00601C9F">
        <w:rPr>
          <w:rFonts w:asciiTheme="majorHAnsi" w:eastAsia="Calibri" w:hAnsiTheme="majorHAnsi" w:cs="Arial"/>
          <w:b/>
          <w:sz w:val="16"/>
          <w:szCs w:val="16"/>
          <w:lang w:val="es-ES" w:eastAsia="es-PE"/>
        </w:rPr>
        <w:t>*</w:t>
      </w:r>
      <w:r w:rsidR="00DE4FA3">
        <w:rPr>
          <w:rFonts w:asciiTheme="majorHAnsi" w:eastAsia="Calibri" w:hAnsiTheme="majorHAnsi" w:cs="Arial"/>
          <w:b/>
          <w:sz w:val="16"/>
          <w:szCs w:val="16"/>
          <w:lang w:val="es-ES" w:eastAsia="es-PE"/>
        </w:rPr>
        <w:t>Segundo</w:t>
      </w:r>
      <w:r w:rsidRPr="00601C9F">
        <w:rPr>
          <w:rFonts w:asciiTheme="majorHAnsi" w:eastAsia="Calibri" w:hAnsiTheme="majorHAnsi" w:cs="Arial"/>
          <w:b/>
          <w:sz w:val="16"/>
          <w:szCs w:val="16"/>
          <w:lang w:val="es-ES" w:eastAsia="es-PE"/>
        </w:rPr>
        <w:t xml:space="preserve">: </w:t>
      </w:r>
      <w:r w:rsidR="0012588D" w:rsidRPr="00601C9F">
        <w:rPr>
          <w:rFonts w:asciiTheme="majorHAnsi" w:eastAsia="Calibri" w:hAnsiTheme="majorHAnsi" w:cs="Arial"/>
          <w:sz w:val="16"/>
          <w:szCs w:val="16"/>
          <w:lang w:val="es-ES" w:eastAsia="es-PE"/>
        </w:rPr>
        <w:t xml:space="preserve">Por el </w:t>
      </w:r>
      <w:r w:rsidR="008A1222" w:rsidRPr="00601C9F">
        <w:rPr>
          <w:rFonts w:asciiTheme="majorHAnsi" w:eastAsia="Calibri" w:hAnsiTheme="majorHAnsi" w:cs="Arial"/>
          <w:sz w:val="16"/>
          <w:szCs w:val="16"/>
          <w:lang w:val="es-ES" w:eastAsia="es-PE"/>
        </w:rPr>
        <w:t>WhatsApp</w:t>
      </w:r>
      <w:r w:rsidR="004070D6" w:rsidRPr="00601C9F">
        <w:rPr>
          <w:rFonts w:asciiTheme="majorHAnsi" w:eastAsia="Calibri" w:hAnsiTheme="majorHAnsi" w:cs="Arial"/>
          <w:sz w:val="16"/>
          <w:szCs w:val="16"/>
          <w:lang w:val="es-ES" w:eastAsia="es-PE"/>
        </w:rPr>
        <w:t xml:space="preserve"> de área de </w:t>
      </w:r>
      <w:proofErr w:type="gramStart"/>
      <w:r w:rsidRPr="00601C9F">
        <w:rPr>
          <w:rFonts w:asciiTheme="majorHAnsi" w:eastAsia="Calibri" w:hAnsiTheme="majorHAnsi" w:cs="Arial"/>
          <w:sz w:val="16"/>
          <w:szCs w:val="16"/>
          <w:lang w:val="es-ES" w:eastAsia="es-PE"/>
        </w:rPr>
        <w:t>CC</w:t>
      </w:r>
      <w:r w:rsidR="004070D6" w:rsidRPr="00601C9F">
        <w:rPr>
          <w:rFonts w:asciiTheme="majorHAnsi" w:eastAsia="Calibri" w:hAnsiTheme="majorHAnsi" w:cs="Arial"/>
          <w:sz w:val="16"/>
          <w:szCs w:val="16"/>
          <w:lang w:val="es-ES" w:eastAsia="es-PE"/>
        </w:rPr>
        <w:t>.SS</w:t>
      </w:r>
      <w:proofErr w:type="gramEnd"/>
      <w:r w:rsidR="004070D6" w:rsidRPr="00601C9F">
        <w:rPr>
          <w:rFonts w:asciiTheme="majorHAnsi" w:eastAsia="Calibri" w:hAnsiTheme="majorHAnsi" w:cs="Arial"/>
          <w:sz w:val="16"/>
          <w:szCs w:val="16"/>
          <w:lang w:val="es-ES" w:eastAsia="es-PE"/>
        </w:rPr>
        <w:t>,</w:t>
      </w:r>
      <w:r w:rsidR="008A1222">
        <w:rPr>
          <w:rFonts w:asciiTheme="majorHAnsi" w:eastAsia="Calibri" w:hAnsiTheme="majorHAnsi" w:cs="Arial"/>
          <w:sz w:val="16"/>
          <w:szCs w:val="16"/>
          <w:lang w:val="es-ES" w:eastAsia="es-PE"/>
        </w:rPr>
        <w:t xml:space="preserve"> </w:t>
      </w:r>
      <w:r w:rsidRPr="00601C9F">
        <w:rPr>
          <w:rFonts w:asciiTheme="majorHAnsi" w:eastAsia="Calibri" w:hAnsiTheme="majorHAnsi" w:cs="Arial"/>
          <w:sz w:val="16"/>
          <w:szCs w:val="16"/>
          <w:lang w:val="es-ES" w:eastAsia="es-PE"/>
        </w:rPr>
        <w:t>según corresponde su sección, todos deben registrar la palabra presente y deben escribir sus nombres y apellidos para evidenciar su asistencia y que están conectados estoy revisando y orientando.</w:t>
      </w:r>
    </w:p>
    <w:p w14:paraId="5DD3E6DD" w14:textId="3337E02E" w:rsidR="0009507C" w:rsidRPr="00601C9F" w:rsidRDefault="0009507C" w:rsidP="0009507C">
      <w:pPr>
        <w:spacing w:after="0"/>
        <w:rPr>
          <w:rFonts w:asciiTheme="majorHAnsi" w:eastAsia="Calibri" w:hAnsiTheme="majorHAnsi" w:cs="Arial"/>
          <w:sz w:val="16"/>
          <w:szCs w:val="16"/>
          <w:lang w:val="es-ES" w:eastAsia="es-PE"/>
        </w:rPr>
      </w:pPr>
      <w:r w:rsidRPr="00601C9F">
        <w:rPr>
          <w:rFonts w:asciiTheme="majorHAnsi" w:eastAsia="Calibri" w:hAnsiTheme="majorHAnsi" w:cs="Arial"/>
          <w:b/>
          <w:sz w:val="16"/>
          <w:szCs w:val="16"/>
          <w:lang w:val="es-ES" w:eastAsia="es-PE"/>
        </w:rPr>
        <w:t xml:space="preserve"> *</w:t>
      </w:r>
      <w:r w:rsidR="00DE4FA3">
        <w:rPr>
          <w:rFonts w:asciiTheme="majorHAnsi" w:eastAsia="Calibri" w:hAnsiTheme="majorHAnsi" w:cs="Arial"/>
          <w:b/>
          <w:sz w:val="16"/>
          <w:szCs w:val="16"/>
          <w:lang w:val="es-ES" w:eastAsia="es-PE"/>
        </w:rPr>
        <w:t>Tercero</w:t>
      </w:r>
      <w:r w:rsidRPr="00601C9F">
        <w:rPr>
          <w:rFonts w:asciiTheme="majorHAnsi" w:eastAsia="Calibri" w:hAnsiTheme="majorHAnsi" w:cs="Arial"/>
          <w:b/>
          <w:sz w:val="16"/>
          <w:szCs w:val="16"/>
          <w:lang w:val="es-ES" w:eastAsia="es-PE"/>
        </w:rPr>
        <w:t>:</w:t>
      </w:r>
      <w:r w:rsidR="0012588D" w:rsidRPr="00601C9F">
        <w:rPr>
          <w:rFonts w:asciiTheme="majorHAnsi" w:eastAsia="Calibri" w:hAnsiTheme="majorHAnsi" w:cs="Arial"/>
          <w:sz w:val="16"/>
          <w:szCs w:val="16"/>
          <w:lang w:val="es-ES" w:eastAsia="es-PE"/>
        </w:rPr>
        <w:t xml:space="preserve"> seguir las indicaciones </w:t>
      </w:r>
      <w:r w:rsidRPr="00601C9F">
        <w:rPr>
          <w:rFonts w:asciiTheme="majorHAnsi" w:eastAsia="Calibri" w:hAnsiTheme="majorHAnsi" w:cs="Arial"/>
          <w:sz w:val="16"/>
          <w:szCs w:val="16"/>
          <w:lang w:val="es-ES" w:eastAsia="es-PE"/>
        </w:rPr>
        <w:t>paso a paso conforme ava</w:t>
      </w:r>
      <w:r w:rsidR="0012588D" w:rsidRPr="00601C9F">
        <w:rPr>
          <w:rFonts w:asciiTheme="majorHAnsi" w:eastAsia="Calibri" w:hAnsiTheme="majorHAnsi" w:cs="Arial"/>
          <w:sz w:val="16"/>
          <w:szCs w:val="16"/>
          <w:lang w:val="es-ES" w:eastAsia="es-PE"/>
        </w:rPr>
        <w:t xml:space="preserve">nza la sesión, debes haber resuelto las </w:t>
      </w:r>
      <w:r w:rsidRPr="00601C9F">
        <w:rPr>
          <w:rFonts w:asciiTheme="majorHAnsi" w:eastAsia="Calibri" w:hAnsiTheme="majorHAnsi" w:cs="Arial"/>
          <w:sz w:val="16"/>
          <w:szCs w:val="16"/>
          <w:lang w:val="es-ES" w:eastAsia="es-PE"/>
        </w:rPr>
        <w:t>preguntas y/o elaborado tu audio de</w:t>
      </w:r>
      <w:r w:rsidR="0012588D" w:rsidRPr="00601C9F">
        <w:rPr>
          <w:rFonts w:asciiTheme="majorHAnsi" w:eastAsia="Calibri" w:hAnsiTheme="majorHAnsi" w:cs="Arial"/>
          <w:sz w:val="16"/>
          <w:szCs w:val="16"/>
          <w:lang w:val="es-ES" w:eastAsia="es-PE"/>
        </w:rPr>
        <w:t xml:space="preserve"> voz con tus respuestas, luego </w:t>
      </w:r>
      <w:r w:rsidRPr="00601C9F">
        <w:rPr>
          <w:rFonts w:asciiTheme="majorHAnsi" w:eastAsia="Calibri" w:hAnsiTheme="majorHAnsi" w:cs="Arial"/>
          <w:sz w:val="16"/>
          <w:szCs w:val="16"/>
          <w:lang w:val="es-ES" w:eastAsia="es-PE"/>
        </w:rPr>
        <w:t xml:space="preserve">lo incorporarás en tu portafolio o cuaderno. </w:t>
      </w:r>
    </w:p>
    <w:p w14:paraId="254CA200" w14:textId="62DD9530" w:rsidR="0009507C" w:rsidRPr="00601C9F" w:rsidRDefault="0009507C" w:rsidP="0009507C">
      <w:pPr>
        <w:spacing w:after="0"/>
        <w:rPr>
          <w:rFonts w:asciiTheme="majorHAnsi" w:eastAsia="Calibri" w:hAnsiTheme="majorHAnsi" w:cs="Arial"/>
          <w:sz w:val="16"/>
          <w:szCs w:val="16"/>
          <w:lang w:val="es-ES" w:eastAsia="es-PE"/>
        </w:rPr>
      </w:pPr>
      <w:r w:rsidRPr="00601C9F">
        <w:rPr>
          <w:rFonts w:asciiTheme="majorHAnsi" w:eastAsia="Calibri" w:hAnsiTheme="majorHAnsi" w:cs="Arial"/>
          <w:sz w:val="16"/>
          <w:szCs w:val="16"/>
          <w:lang w:val="es-ES" w:eastAsia="es-PE"/>
        </w:rPr>
        <w:t>*</w:t>
      </w:r>
      <w:r w:rsidR="00DE4FA3">
        <w:rPr>
          <w:rFonts w:asciiTheme="majorHAnsi" w:eastAsia="Calibri" w:hAnsiTheme="majorHAnsi" w:cs="Arial"/>
          <w:b/>
          <w:sz w:val="16"/>
          <w:szCs w:val="16"/>
          <w:lang w:val="es-ES" w:eastAsia="es-PE"/>
        </w:rPr>
        <w:t>Cuarto</w:t>
      </w:r>
      <w:r w:rsidRPr="00601C9F">
        <w:rPr>
          <w:rFonts w:asciiTheme="majorHAnsi" w:eastAsia="Calibri" w:hAnsiTheme="majorHAnsi" w:cs="Arial"/>
          <w:sz w:val="16"/>
          <w:szCs w:val="16"/>
          <w:lang w:val="es-ES" w:eastAsia="es-PE"/>
        </w:rPr>
        <w:t xml:space="preserve"> Cualq</w:t>
      </w:r>
      <w:r w:rsidR="0012588D" w:rsidRPr="00601C9F">
        <w:rPr>
          <w:rFonts w:asciiTheme="majorHAnsi" w:eastAsia="Calibri" w:hAnsiTheme="majorHAnsi" w:cs="Arial"/>
          <w:sz w:val="16"/>
          <w:szCs w:val="16"/>
          <w:lang w:val="es-ES" w:eastAsia="es-PE"/>
        </w:rPr>
        <w:t>uier coordi</w:t>
      </w:r>
      <w:r w:rsidR="00C70ACF" w:rsidRPr="00601C9F">
        <w:rPr>
          <w:rFonts w:asciiTheme="majorHAnsi" w:eastAsia="Calibri" w:hAnsiTheme="majorHAnsi" w:cs="Arial"/>
          <w:sz w:val="16"/>
          <w:szCs w:val="16"/>
          <w:lang w:val="es-ES" w:eastAsia="es-PE"/>
        </w:rPr>
        <w:t>nación, orientación se realizará</w:t>
      </w:r>
      <w:r w:rsidR="0012588D" w:rsidRPr="00601C9F">
        <w:rPr>
          <w:rFonts w:asciiTheme="majorHAnsi" w:eastAsia="Calibri" w:hAnsiTheme="majorHAnsi" w:cs="Arial"/>
          <w:sz w:val="16"/>
          <w:szCs w:val="16"/>
          <w:lang w:val="es-ES" w:eastAsia="es-PE"/>
        </w:rPr>
        <w:t xml:space="preserve"> solo por el grupo </w:t>
      </w:r>
      <w:r w:rsidRPr="00601C9F">
        <w:rPr>
          <w:rFonts w:asciiTheme="majorHAnsi" w:eastAsia="Calibri" w:hAnsiTheme="majorHAnsi" w:cs="Arial"/>
          <w:sz w:val="16"/>
          <w:szCs w:val="16"/>
          <w:lang w:val="es-ES" w:eastAsia="es-PE"/>
        </w:rPr>
        <w:t>de Whats</w:t>
      </w:r>
      <w:r w:rsidR="008A1222">
        <w:rPr>
          <w:rFonts w:asciiTheme="majorHAnsi" w:eastAsia="Calibri" w:hAnsiTheme="majorHAnsi" w:cs="Arial"/>
          <w:sz w:val="16"/>
          <w:szCs w:val="16"/>
          <w:lang w:val="es-ES" w:eastAsia="es-PE"/>
        </w:rPr>
        <w:t>A</w:t>
      </w:r>
      <w:r w:rsidRPr="00601C9F">
        <w:rPr>
          <w:rFonts w:asciiTheme="majorHAnsi" w:eastAsia="Calibri" w:hAnsiTheme="majorHAnsi" w:cs="Arial"/>
          <w:sz w:val="16"/>
          <w:szCs w:val="16"/>
          <w:lang w:val="es-ES" w:eastAsia="es-PE"/>
        </w:rPr>
        <w:t xml:space="preserve">pp </w:t>
      </w:r>
    </w:p>
    <w:p w14:paraId="07EF9B31" w14:textId="77777777" w:rsidR="0009507C" w:rsidRPr="00601C9F" w:rsidRDefault="0009507C" w:rsidP="0009507C">
      <w:pPr>
        <w:spacing w:after="0"/>
        <w:rPr>
          <w:rFonts w:ascii="Calibri" w:eastAsia="MS Mincho" w:hAnsi="Calibri" w:cs="Times New Roman"/>
          <w:sz w:val="16"/>
          <w:szCs w:val="16"/>
          <w:lang w:val="es-ES"/>
        </w:rPr>
      </w:pPr>
      <w:r w:rsidRPr="00601C9F">
        <w:rPr>
          <w:rFonts w:ascii="Calibri" w:eastAsia="MS Mincho" w:hAnsi="Calibri" w:cs="Times New Roman"/>
          <w:b/>
          <w:sz w:val="16"/>
          <w:szCs w:val="16"/>
          <w:lang w:val="es-ES"/>
        </w:rPr>
        <w:t>Nota</w:t>
      </w:r>
      <w:r w:rsidRPr="00601C9F">
        <w:rPr>
          <w:rFonts w:ascii="Calibri" w:eastAsia="MS Mincho" w:hAnsi="Calibri" w:cs="Times New Roman"/>
          <w:sz w:val="16"/>
          <w:szCs w:val="16"/>
          <w:lang w:val="es-ES"/>
        </w:rPr>
        <w:t xml:space="preserve">:  </w:t>
      </w:r>
    </w:p>
    <w:p w14:paraId="0E215B54" w14:textId="78A0FA3A" w:rsidR="00C0006E" w:rsidRPr="00601C9F" w:rsidRDefault="0009507C" w:rsidP="007108E6">
      <w:pPr>
        <w:spacing w:after="0"/>
        <w:rPr>
          <w:rFonts w:ascii="Calibri" w:eastAsia="MS Mincho" w:hAnsi="Calibri" w:cs="Times New Roman"/>
          <w:b/>
          <w:sz w:val="16"/>
          <w:szCs w:val="16"/>
          <w:lang w:val="es-ES"/>
        </w:rPr>
      </w:pPr>
      <w:r w:rsidRPr="00601C9F">
        <w:rPr>
          <w:rFonts w:ascii="Calibri" w:eastAsia="MS Mincho" w:hAnsi="Calibri" w:cs="Times New Roman"/>
          <w:sz w:val="16"/>
          <w:szCs w:val="16"/>
          <w:lang w:val="es-ES"/>
        </w:rPr>
        <w:t>*</w:t>
      </w:r>
      <w:r w:rsidRPr="00601C9F">
        <w:rPr>
          <w:rFonts w:ascii="Calibri" w:eastAsia="MS Mincho" w:hAnsi="Calibri" w:cs="Times New Roman"/>
          <w:b/>
          <w:sz w:val="16"/>
          <w:szCs w:val="16"/>
          <w:lang w:val="es-ES"/>
        </w:rPr>
        <w:t>Cualquier estudiante que no e</w:t>
      </w:r>
      <w:r w:rsidR="00C70ACF" w:rsidRPr="00601C9F">
        <w:rPr>
          <w:rFonts w:ascii="Calibri" w:eastAsia="MS Mincho" w:hAnsi="Calibri" w:cs="Times New Roman"/>
          <w:b/>
          <w:sz w:val="16"/>
          <w:szCs w:val="16"/>
          <w:lang w:val="es-ES"/>
        </w:rPr>
        <w:t xml:space="preserve">sté agregado EN VIAR SU NUMERO </w:t>
      </w:r>
      <w:r w:rsidRPr="00601C9F">
        <w:rPr>
          <w:rFonts w:ascii="Calibri" w:eastAsia="MS Mincho" w:hAnsi="Calibri" w:cs="Times New Roman"/>
          <w:b/>
          <w:sz w:val="16"/>
          <w:szCs w:val="16"/>
          <w:lang w:val="es-ES"/>
        </w:rPr>
        <w:t>AL  983254548 para agregarle al Whats</w:t>
      </w:r>
      <w:r w:rsidR="008A1222">
        <w:rPr>
          <w:rFonts w:ascii="Calibri" w:eastAsia="MS Mincho" w:hAnsi="Calibri" w:cs="Times New Roman"/>
          <w:b/>
          <w:sz w:val="16"/>
          <w:szCs w:val="16"/>
          <w:lang w:val="es-ES"/>
        </w:rPr>
        <w:t>A</w:t>
      </w:r>
      <w:r w:rsidRPr="00601C9F">
        <w:rPr>
          <w:rFonts w:ascii="Calibri" w:eastAsia="MS Mincho" w:hAnsi="Calibri" w:cs="Times New Roman"/>
          <w:b/>
          <w:sz w:val="16"/>
          <w:szCs w:val="16"/>
          <w:lang w:val="es-ES"/>
        </w:rPr>
        <w:t>pp de trabajo</w:t>
      </w:r>
    </w:p>
    <w:p w14:paraId="4EF1A8AD" w14:textId="5B6F7743" w:rsidR="006A5EB1" w:rsidRDefault="006A5EB1" w:rsidP="00213DED">
      <w:pPr>
        <w:spacing w:after="0"/>
      </w:pPr>
    </w:p>
    <w:p w14:paraId="5E3F373B" w14:textId="77777777" w:rsidR="004B12CB" w:rsidRDefault="004B12CB" w:rsidP="00213DED">
      <w:pPr>
        <w:spacing w:after="0"/>
      </w:pPr>
    </w:p>
    <w:p w14:paraId="7594310C" w14:textId="52C04C80" w:rsidR="006A5EB1" w:rsidRDefault="006A5EB1" w:rsidP="00213DED">
      <w:pPr>
        <w:spacing w:after="0"/>
      </w:pPr>
    </w:p>
    <w:p w14:paraId="3643B367" w14:textId="5E463548" w:rsidR="002C61C8" w:rsidRDefault="002C61C8" w:rsidP="00213DED">
      <w:pPr>
        <w:spacing w:after="0"/>
      </w:pPr>
    </w:p>
    <w:p w14:paraId="4676F435" w14:textId="5C83620E" w:rsidR="002C61C8" w:rsidRDefault="002C61C8" w:rsidP="00213DED">
      <w:pPr>
        <w:spacing w:after="0"/>
      </w:pPr>
    </w:p>
    <w:p w14:paraId="375593E5" w14:textId="691785BD" w:rsidR="002C61C8" w:rsidRDefault="002C61C8" w:rsidP="00213DED">
      <w:pPr>
        <w:spacing w:after="0"/>
      </w:pPr>
    </w:p>
    <w:p w14:paraId="4672A3CA" w14:textId="37024716" w:rsidR="002C61C8" w:rsidRDefault="002C61C8" w:rsidP="00213DED">
      <w:pPr>
        <w:spacing w:after="0"/>
      </w:pPr>
    </w:p>
    <w:p w14:paraId="6D6DF480" w14:textId="2E49C6B7" w:rsidR="002C61C8" w:rsidRDefault="002C61C8" w:rsidP="00213DED">
      <w:pPr>
        <w:spacing w:after="0"/>
      </w:pPr>
    </w:p>
    <w:p w14:paraId="5F5929D4" w14:textId="7AA69190" w:rsidR="002C61C8" w:rsidRDefault="002C61C8" w:rsidP="00213DED">
      <w:pPr>
        <w:spacing w:after="0"/>
      </w:pPr>
    </w:p>
    <w:p w14:paraId="632B4290" w14:textId="0DA574E5" w:rsidR="002C61C8" w:rsidRDefault="002C61C8" w:rsidP="00213DED">
      <w:pPr>
        <w:spacing w:after="0"/>
      </w:pPr>
    </w:p>
    <w:p w14:paraId="1F821BDB" w14:textId="5D736FE8" w:rsidR="002C61C8" w:rsidRDefault="002C61C8" w:rsidP="00213DED">
      <w:pPr>
        <w:spacing w:after="0"/>
      </w:pPr>
    </w:p>
    <w:p w14:paraId="3098FED5" w14:textId="78750C44" w:rsidR="002C61C8" w:rsidRDefault="002C61C8" w:rsidP="00213DED">
      <w:pPr>
        <w:spacing w:after="0"/>
      </w:pPr>
    </w:p>
    <w:p w14:paraId="3D647335" w14:textId="51A47E50" w:rsidR="002C61C8" w:rsidRDefault="002C61C8" w:rsidP="00213DED">
      <w:pPr>
        <w:spacing w:after="0"/>
      </w:pPr>
    </w:p>
    <w:p w14:paraId="2E8E9689" w14:textId="2F31C695" w:rsidR="002C61C8" w:rsidRDefault="002C61C8" w:rsidP="00213DED">
      <w:pPr>
        <w:spacing w:after="0"/>
      </w:pPr>
    </w:p>
    <w:p w14:paraId="239C208A" w14:textId="379922E1" w:rsidR="002C61C8" w:rsidRDefault="002C61C8" w:rsidP="00213DED">
      <w:pPr>
        <w:spacing w:after="0"/>
      </w:pPr>
    </w:p>
    <w:p w14:paraId="08DBD5ED" w14:textId="74AAA3CF" w:rsidR="002C61C8" w:rsidRDefault="002C61C8" w:rsidP="00213DED">
      <w:pPr>
        <w:spacing w:after="0"/>
      </w:pPr>
    </w:p>
    <w:p w14:paraId="1A2C5D23" w14:textId="77777777" w:rsidR="002C61C8" w:rsidRDefault="002C61C8" w:rsidP="00213DED">
      <w:pPr>
        <w:spacing w:after="0"/>
      </w:pPr>
    </w:p>
    <w:p w14:paraId="50FC74EA" w14:textId="77777777" w:rsidR="0012588D" w:rsidRPr="0012588D" w:rsidRDefault="0012588D" w:rsidP="0012588D">
      <w:pPr>
        <w:spacing w:after="0"/>
        <w:rPr>
          <w:b/>
          <w:sz w:val="24"/>
          <w:szCs w:val="24"/>
          <w:lang w:val="es-ES"/>
        </w:rPr>
      </w:pPr>
      <w:r w:rsidRPr="0012588D">
        <w:rPr>
          <w:b/>
          <w:sz w:val="24"/>
          <w:szCs w:val="24"/>
          <w:lang w:val="es-ES"/>
        </w:rPr>
        <w:t xml:space="preserve">                             </w:t>
      </w:r>
      <w:r>
        <w:rPr>
          <w:b/>
          <w:sz w:val="24"/>
          <w:szCs w:val="24"/>
          <w:lang w:val="es-ES"/>
        </w:rPr>
        <w:t xml:space="preserve">                  </w:t>
      </w:r>
      <w:r w:rsidRPr="0012588D">
        <w:rPr>
          <w:b/>
          <w:sz w:val="24"/>
          <w:szCs w:val="24"/>
          <w:lang w:val="es-ES"/>
        </w:rPr>
        <w:t xml:space="preserve">   </w:t>
      </w:r>
      <w:r w:rsidRPr="004B12CB">
        <w:rPr>
          <w:b/>
          <w:color w:val="FF0000"/>
          <w:sz w:val="24"/>
          <w:szCs w:val="24"/>
          <w:lang w:val="es-ES"/>
        </w:rPr>
        <w:t>FICHA DE ACTIVIDAD</w:t>
      </w:r>
    </w:p>
    <w:p w14:paraId="001E10F3" w14:textId="77777777" w:rsidR="0012588D" w:rsidRPr="0012588D" w:rsidRDefault="0012588D" w:rsidP="0012588D">
      <w:pPr>
        <w:spacing w:after="0"/>
        <w:rPr>
          <w:b/>
          <w:lang w:val="es-ES"/>
        </w:rPr>
      </w:pPr>
    </w:p>
    <w:p w14:paraId="1C7CE8E3" w14:textId="77777777" w:rsidR="0012588D" w:rsidRPr="0012588D" w:rsidRDefault="0012588D" w:rsidP="0012588D">
      <w:pPr>
        <w:spacing w:after="0"/>
        <w:rPr>
          <w:b/>
          <w:sz w:val="18"/>
          <w:szCs w:val="18"/>
        </w:rPr>
      </w:pPr>
      <w:r w:rsidRPr="0012588D">
        <w:rPr>
          <w:b/>
          <w:sz w:val="18"/>
          <w:szCs w:val="18"/>
        </w:rPr>
        <w:lastRenderedPageBreak/>
        <w:t>Nombre del estudiante: …………………………………………………………Área: ………………………Semana: …………</w:t>
      </w:r>
    </w:p>
    <w:p w14:paraId="7EFEFF30" w14:textId="77777777" w:rsidR="0012588D" w:rsidRDefault="0012588D" w:rsidP="0012588D">
      <w:pPr>
        <w:spacing w:after="0"/>
        <w:rPr>
          <w:b/>
          <w:sz w:val="18"/>
          <w:szCs w:val="18"/>
        </w:rPr>
      </w:pPr>
      <w:r w:rsidRPr="0012588D">
        <w:rPr>
          <w:b/>
          <w:sz w:val="18"/>
          <w:szCs w:val="18"/>
        </w:rPr>
        <w:t>Grado y sección: …………………………Fecha: …………………………. Docente: Rosas Milla, Adela maría</w:t>
      </w:r>
    </w:p>
    <w:p w14:paraId="1790E1E8" w14:textId="77777777" w:rsidR="0012588D" w:rsidRPr="0012588D" w:rsidRDefault="0012588D" w:rsidP="0012588D">
      <w:pPr>
        <w:spacing w:after="0"/>
        <w:rPr>
          <w:b/>
          <w:sz w:val="18"/>
          <w:szCs w:val="18"/>
        </w:rPr>
      </w:pPr>
    </w:p>
    <w:p w14:paraId="2FA6E0BD" w14:textId="77777777" w:rsidR="00B03199" w:rsidRDefault="0012588D" w:rsidP="0012588D">
      <w:pPr>
        <w:spacing w:after="0"/>
        <w:rPr>
          <w:b/>
          <w:sz w:val="18"/>
          <w:szCs w:val="18"/>
          <w:lang w:val="es-ES"/>
        </w:rPr>
      </w:pPr>
      <w:bookmarkStart w:id="2" w:name="_Hlk55184241"/>
      <w:r w:rsidRPr="0031127F">
        <w:rPr>
          <w:b/>
          <w:sz w:val="20"/>
          <w:szCs w:val="20"/>
          <w:lang w:val="es-ES"/>
        </w:rPr>
        <w:t xml:space="preserve"> Instrucción</w:t>
      </w:r>
      <w:r w:rsidRPr="0012588D">
        <w:rPr>
          <w:b/>
          <w:sz w:val="18"/>
          <w:szCs w:val="18"/>
          <w:lang w:val="es-ES"/>
        </w:rPr>
        <w:t xml:space="preserve">: </w:t>
      </w:r>
      <w:bookmarkEnd w:id="2"/>
      <w:r w:rsidR="0031127F">
        <w:rPr>
          <w:b/>
          <w:sz w:val="18"/>
          <w:szCs w:val="18"/>
          <w:lang w:val="es-ES"/>
        </w:rPr>
        <w:t xml:space="preserve">Se realiza un juego de roles, imagina qué están en la proclamación de la independencia que realizo </w:t>
      </w:r>
    </w:p>
    <w:p w14:paraId="2C37325C" w14:textId="052B93CB" w:rsidR="0012588D" w:rsidRPr="0031127F" w:rsidRDefault="0031127F" w:rsidP="0012588D">
      <w:pPr>
        <w:spacing w:after="0"/>
        <w:rPr>
          <w:b/>
          <w:sz w:val="16"/>
          <w:szCs w:val="16"/>
          <w:lang w:val="es-ES"/>
        </w:rPr>
      </w:pPr>
      <w:r>
        <w:rPr>
          <w:b/>
          <w:sz w:val="18"/>
          <w:szCs w:val="18"/>
          <w:lang w:val="es-ES"/>
        </w:rPr>
        <w:t>San Martín</w:t>
      </w:r>
      <w:r w:rsidR="00B03199">
        <w:rPr>
          <w:b/>
          <w:sz w:val="16"/>
          <w:szCs w:val="16"/>
          <w:lang w:val="es-ES"/>
        </w:rPr>
        <w:t>,</w:t>
      </w:r>
      <w:r w:rsidRPr="0031127F">
        <w:rPr>
          <w:b/>
          <w:sz w:val="16"/>
          <w:szCs w:val="16"/>
          <w:lang w:val="es-ES"/>
        </w:rPr>
        <w:t xml:space="preserve"> luego elabore un texto en casa cuadro</w:t>
      </w:r>
    </w:p>
    <w:p w14:paraId="5C93CC49" w14:textId="77777777" w:rsidR="0012588D" w:rsidRPr="0012588D" w:rsidRDefault="0012588D" w:rsidP="0012588D">
      <w:pPr>
        <w:spacing w:after="0"/>
        <w:rPr>
          <w:b/>
          <w:lang w:val="es-ES"/>
        </w:rPr>
      </w:pPr>
    </w:p>
    <w:p w14:paraId="087E09E8" w14:textId="13F22C6D" w:rsidR="0031127F" w:rsidRDefault="0012588D" w:rsidP="0012588D">
      <w:pPr>
        <w:spacing w:after="0"/>
        <w:rPr>
          <w:b/>
          <w:sz w:val="16"/>
          <w:szCs w:val="16"/>
          <w:lang w:val="es-ES"/>
        </w:rPr>
      </w:pPr>
      <w:r w:rsidRPr="0012588D">
        <w:rPr>
          <w:b/>
          <w:sz w:val="16"/>
          <w:szCs w:val="16"/>
          <w:lang w:val="es-ES"/>
        </w:rPr>
        <w:t xml:space="preserve">1.- </w:t>
      </w:r>
      <w:r w:rsidR="0031127F">
        <w:rPr>
          <w:b/>
          <w:sz w:val="16"/>
          <w:szCs w:val="16"/>
          <w:lang w:val="es-ES"/>
        </w:rPr>
        <w:t>R</w:t>
      </w:r>
      <w:r w:rsidR="002C61C8">
        <w:rPr>
          <w:b/>
          <w:sz w:val="16"/>
          <w:szCs w:val="16"/>
          <w:lang w:val="es-ES"/>
        </w:rPr>
        <w:t>edacta un texto</w:t>
      </w:r>
      <w:r w:rsidR="0031127F">
        <w:rPr>
          <w:b/>
          <w:sz w:val="16"/>
          <w:szCs w:val="16"/>
          <w:lang w:val="es-ES"/>
        </w:rPr>
        <w:t xml:space="preserve"> </w:t>
      </w:r>
      <w:r w:rsidR="002C61C8">
        <w:rPr>
          <w:b/>
          <w:sz w:val="16"/>
          <w:szCs w:val="16"/>
          <w:lang w:val="es-ES"/>
        </w:rPr>
        <w:t>describiendo</w:t>
      </w:r>
      <w:r w:rsidR="0031127F">
        <w:rPr>
          <w:b/>
          <w:sz w:val="16"/>
          <w:szCs w:val="16"/>
          <w:lang w:val="es-ES"/>
        </w:rPr>
        <w:t xml:space="preserve"> a cada personaje</w:t>
      </w:r>
    </w:p>
    <w:p w14:paraId="785291A0" w14:textId="12A99965" w:rsidR="0031127F" w:rsidRDefault="0031127F" w:rsidP="0012588D">
      <w:pPr>
        <w:spacing w:after="0"/>
        <w:rPr>
          <w:b/>
          <w:sz w:val="16"/>
          <w:szCs w:val="16"/>
          <w:lang w:val="es-ES"/>
        </w:rPr>
      </w:pPr>
    </w:p>
    <w:tbl>
      <w:tblPr>
        <w:tblStyle w:val="Tablaconcuadrcula"/>
        <w:tblW w:w="0" w:type="auto"/>
        <w:tblLook w:val="04A0" w:firstRow="1" w:lastRow="0" w:firstColumn="1" w:lastColumn="0" w:noHBand="0" w:noVBand="1"/>
      </w:tblPr>
      <w:tblGrid>
        <w:gridCol w:w="2942"/>
        <w:gridCol w:w="2943"/>
        <w:gridCol w:w="2943"/>
      </w:tblGrid>
      <w:tr w:rsidR="0031127F" w14:paraId="65E5905E" w14:textId="77777777" w:rsidTr="0031127F">
        <w:tc>
          <w:tcPr>
            <w:tcW w:w="2942" w:type="dxa"/>
          </w:tcPr>
          <w:p w14:paraId="169B02C9" w14:textId="75FD43D6" w:rsidR="0031127F" w:rsidRPr="0031127F" w:rsidRDefault="0031127F" w:rsidP="0012588D">
            <w:pPr>
              <w:rPr>
                <w:b/>
                <w:sz w:val="16"/>
                <w:szCs w:val="16"/>
                <w:lang w:val="es-ES"/>
              </w:rPr>
            </w:pPr>
            <w:r w:rsidRPr="0031127F">
              <w:rPr>
                <w:b/>
                <w:sz w:val="16"/>
                <w:szCs w:val="16"/>
                <w:lang w:val="es-ES"/>
              </w:rPr>
              <w:t>UN JOVEN MONTONERO INDIGENA</w:t>
            </w:r>
          </w:p>
        </w:tc>
        <w:tc>
          <w:tcPr>
            <w:tcW w:w="2943" w:type="dxa"/>
          </w:tcPr>
          <w:p w14:paraId="53C6A8BE" w14:textId="34D08630" w:rsidR="0031127F" w:rsidRPr="0031127F" w:rsidRDefault="0031127F" w:rsidP="0012588D">
            <w:pPr>
              <w:rPr>
                <w:b/>
                <w:sz w:val="16"/>
                <w:szCs w:val="16"/>
                <w:lang w:val="es-ES"/>
              </w:rPr>
            </w:pPr>
            <w:r w:rsidRPr="0031127F">
              <w:rPr>
                <w:b/>
                <w:sz w:val="16"/>
                <w:szCs w:val="16"/>
                <w:lang w:val="es-ES"/>
              </w:rPr>
              <w:t>EL HERMANO MENOR DE UN CURACA</w:t>
            </w:r>
          </w:p>
        </w:tc>
        <w:tc>
          <w:tcPr>
            <w:tcW w:w="2943" w:type="dxa"/>
          </w:tcPr>
          <w:p w14:paraId="0744650E" w14:textId="260BE050" w:rsidR="0031127F" w:rsidRPr="0031127F" w:rsidRDefault="0031127F" w:rsidP="0012588D">
            <w:pPr>
              <w:rPr>
                <w:b/>
                <w:sz w:val="16"/>
                <w:szCs w:val="16"/>
                <w:lang w:val="es-ES"/>
              </w:rPr>
            </w:pPr>
            <w:r w:rsidRPr="0031127F">
              <w:rPr>
                <w:b/>
                <w:sz w:val="16"/>
                <w:szCs w:val="16"/>
                <w:lang w:val="es-ES"/>
              </w:rPr>
              <w:t>LA HIJA DE UN CRIOLLO</w:t>
            </w:r>
          </w:p>
        </w:tc>
      </w:tr>
      <w:tr w:rsidR="0031127F" w14:paraId="1FE7EAE1" w14:textId="77777777" w:rsidTr="0031127F">
        <w:tc>
          <w:tcPr>
            <w:tcW w:w="2942" w:type="dxa"/>
          </w:tcPr>
          <w:p w14:paraId="6C7D53E1" w14:textId="77777777" w:rsidR="0031127F" w:rsidRDefault="0031127F" w:rsidP="0012588D">
            <w:pPr>
              <w:rPr>
                <w:b/>
                <w:lang w:val="es-ES"/>
              </w:rPr>
            </w:pPr>
          </w:p>
          <w:p w14:paraId="09F28CE5" w14:textId="77777777" w:rsidR="0031127F" w:rsidRDefault="0031127F" w:rsidP="0012588D">
            <w:pPr>
              <w:rPr>
                <w:b/>
                <w:lang w:val="es-ES"/>
              </w:rPr>
            </w:pPr>
          </w:p>
          <w:p w14:paraId="48968933" w14:textId="77777777" w:rsidR="0031127F" w:rsidRDefault="0031127F" w:rsidP="0012588D">
            <w:pPr>
              <w:rPr>
                <w:b/>
                <w:lang w:val="es-ES"/>
              </w:rPr>
            </w:pPr>
          </w:p>
          <w:p w14:paraId="5712823D" w14:textId="08FE92EC" w:rsidR="0031127F" w:rsidRDefault="0031127F" w:rsidP="0012588D">
            <w:pPr>
              <w:rPr>
                <w:b/>
                <w:lang w:val="es-ES"/>
              </w:rPr>
            </w:pPr>
          </w:p>
          <w:p w14:paraId="295713A5" w14:textId="0C99655B" w:rsidR="000E1F37" w:rsidRDefault="000E1F37" w:rsidP="0012588D">
            <w:pPr>
              <w:rPr>
                <w:b/>
                <w:lang w:val="es-ES"/>
              </w:rPr>
            </w:pPr>
          </w:p>
          <w:p w14:paraId="73D20150" w14:textId="5A894F2D" w:rsidR="000E1F37" w:rsidRDefault="000E1F37" w:rsidP="0012588D">
            <w:pPr>
              <w:rPr>
                <w:b/>
                <w:lang w:val="es-ES"/>
              </w:rPr>
            </w:pPr>
          </w:p>
          <w:p w14:paraId="60AF4797" w14:textId="77777777" w:rsidR="000E1F37" w:rsidRDefault="000E1F37" w:rsidP="0012588D">
            <w:pPr>
              <w:rPr>
                <w:b/>
                <w:lang w:val="es-ES"/>
              </w:rPr>
            </w:pPr>
          </w:p>
          <w:p w14:paraId="32E04E86" w14:textId="521A53ED" w:rsidR="0031127F" w:rsidRDefault="0031127F" w:rsidP="0012588D">
            <w:pPr>
              <w:rPr>
                <w:b/>
                <w:lang w:val="es-ES"/>
              </w:rPr>
            </w:pPr>
          </w:p>
        </w:tc>
        <w:tc>
          <w:tcPr>
            <w:tcW w:w="2943" w:type="dxa"/>
          </w:tcPr>
          <w:p w14:paraId="6231457E" w14:textId="77777777" w:rsidR="0031127F" w:rsidRDefault="0031127F" w:rsidP="0012588D">
            <w:pPr>
              <w:rPr>
                <w:b/>
                <w:lang w:val="es-ES"/>
              </w:rPr>
            </w:pPr>
          </w:p>
        </w:tc>
        <w:tc>
          <w:tcPr>
            <w:tcW w:w="2943" w:type="dxa"/>
          </w:tcPr>
          <w:p w14:paraId="1743D24F" w14:textId="77777777" w:rsidR="0031127F" w:rsidRDefault="0031127F" w:rsidP="0012588D">
            <w:pPr>
              <w:rPr>
                <w:b/>
                <w:lang w:val="es-ES"/>
              </w:rPr>
            </w:pPr>
          </w:p>
        </w:tc>
      </w:tr>
      <w:tr w:rsidR="0031127F" w14:paraId="1F758B3E" w14:textId="77777777" w:rsidTr="0031127F">
        <w:tc>
          <w:tcPr>
            <w:tcW w:w="2942" w:type="dxa"/>
          </w:tcPr>
          <w:p w14:paraId="1F2A8CD6" w14:textId="17EF16A8" w:rsidR="0031127F" w:rsidRPr="000E1F37" w:rsidRDefault="0031127F" w:rsidP="0012588D">
            <w:pPr>
              <w:rPr>
                <w:b/>
                <w:sz w:val="16"/>
                <w:szCs w:val="16"/>
                <w:lang w:val="es-ES"/>
              </w:rPr>
            </w:pPr>
            <w:r w:rsidRPr="000E1F37">
              <w:rPr>
                <w:b/>
                <w:sz w:val="16"/>
                <w:szCs w:val="16"/>
                <w:lang w:val="es-ES"/>
              </w:rPr>
              <w:t>UN JOVEN ESCLAVO NEGRO</w:t>
            </w:r>
          </w:p>
        </w:tc>
        <w:tc>
          <w:tcPr>
            <w:tcW w:w="2943" w:type="dxa"/>
          </w:tcPr>
          <w:p w14:paraId="3E69B214" w14:textId="3F741258" w:rsidR="0031127F" w:rsidRPr="000E1F37" w:rsidRDefault="0031127F" w:rsidP="0012588D">
            <w:pPr>
              <w:rPr>
                <w:b/>
                <w:sz w:val="16"/>
                <w:szCs w:val="16"/>
                <w:lang w:val="es-ES"/>
              </w:rPr>
            </w:pPr>
            <w:r w:rsidRPr="000E1F37">
              <w:rPr>
                <w:b/>
                <w:sz w:val="16"/>
                <w:szCs w:val="16"/>
                <w:lang w:val="es-ES"/>
              </w:rPr>
              <w:t>UN JOVEN ARTESANO ME</w:t>
            </w:r>
            <w:r w:rsidR="000E1F37" w:rsidRPr="000E1F37">
              <w:rPr>
                <w:b/>
                <w:sz w:val="16"/>
                <w:szCs w:val="16"/>
                <w:lang w:val="es-ES"/>
              </w:rPr>
              <w:t>STIZO</w:t>
            </w:r>
          </w:p>
        </w:tc>
        <w:tc>
          <w:tcPr>
            <w:tcW w:w="2943" w:type="dxa"/>
          </w:tcPr>
          <w:p w14:paraId="77E175EA" w14:textId="38AACD29" w:rsidR="0031127F" w:rsidRPr="000E1F37" w:rsidRDefault="000E1F37" w:rsidP="0012588D">
            <w:pPr>
              <w:rPr>
                <w:b/>
                <w:sz w:val="16"/>
                <w:szCs w:val="16"/>
                <w:lang w:val="es-ES"/>
              </w:rPr>
            </w:pPr>
            <w:r w:rsidRPr="000E1F37">
              <w:rPr>
                <w:b/>
                <w:sz w:val="16"/>
                <w:szCs w:val="16"/>
                <w:lang w:val="es-ES"/>
              </w:rPr>
              <w:t>EL HIJO DEL COMENCIANTE ESPAÑOL</w:t>
            </w:r>
          </w:p>
        </w:tc>
      </w:tr>
      <w:tr w:rsidR="0031127F" w14:paraId="2D1489B1" w14:textId="77777777" w:rsidTr="0031127F">
        <w:tc>
          <w:tcPr>
            <w:tcW w:w="2942" w:type="dxa"/>
          </w:tcPr>
          <w:p w14:paraId="37AB041E" w14:textId="77777777" w:rsidR="0031127F" w:rsidRDefault="0031127F" w:rsidP="0012588D">
            <w:pPr>
              <w:rPr>
                <w:b/>
                <w:lang w:val="es-ES"/>
              </w:rPr>
            </w:pPr>
          </w:p>
          <w:p w14:paraId="7430DDD1" w14:textId="77777777" w:rsidR="000E1F37" w:rsidRDefault="000E1F37" w:rsidP="0012588D">
            <w:pPr>
              <w:rPr>
                <w:b/>
                <w:lang w:val="es-ES"/>
              </w:rPr>
            </w:pPr>
          </w:p>
          <w:p w14:paraId="3BE17523" w14:textId="77777777" w:rsidR="000E1F37" w:rsidRDefault="000E1F37" w:rsidP="0012588D">
            <w:pPr>
              <w:rPr>
                <w:b/>
                <w:lang w:val="es-ES"/>
              </w:rPr>
            </w:pPr>
          </w:p>
          <w:p w14:paraId="61321F33" w14:textId="5611A8FD" w:rsidR="000E1F37" w:rsidRDefault="000E1F37" w:rsidP="0012588D">
            <w:pPr>
              <w:rPr>
                <w:b/>
                <w:lang w:val="es-ES"/>
              </w:rPr>
            </w:pPr>
          </w:p>
          <w:p w14:paraId="7E8CE1C6" w14:textId="7DBE7066" w:rsidR="000E1F37" w:rsidRDefault="000E1F37" w:rsidP="0012588D">
            <w:pPr>
              <w:rPr>
                <w:b/>
                <w:lang w:val="es-ES"/>
              </w:rPr>
            </w:pPr>
          </w:p>
          <w:p w14:paraId="0DEAE27B" w14:textId="06FF520B" w:rsidR="000E1F37" w:rsidRDefault="000E1F37" w:rsidP="0012588D">
            <w:pPr>
              <w:rPr>
                <w:b/>
                <w:lang w:val="es-ES"/>
              </w:rPr>
            </w:pPr>
          </w:p>
          <w:p w14:paraId="0BFB1CCF" w14:textId="3B8CD624" w:rsidR="000E1F37" w:rsidRDefault="000E1F37" w:rsidP="0012588D">
            <w:pPr>
              <w:rPr>
                <w:b/>
                <w:lang w:val="es-ES"/>
              </w:rPr>
            </w:pPr>
          </w:p>
          <w:p w14:paraId="24FFEB9C" w14:textId="77777777" w:rsidR="000E1F37" w:rsidRDefault="000E1F37" w:rsidP="0012588D">
            <w:pPr>
              <w:rPr>
                <w:b/>
                <w:lang w:val="es-ES"/>
              </w:rPr>
            </w:pPr>
          </w:p>
          <w:p w14:paraId="7B6B9F76" w14:textId="53578FBD" w:rsidR="000E1F37" w:rsidRDefault="000E1F37" w:rsidP="0012588D">
            <w:pPr>
              <w:rPr>
                <w:b/>
                <w:lang w:val="es-ES"/>
              </w:rPr>
            </w:pPr>
          </w:p>
        </w:tc>
        <w:tc>
          <w:tcPr>
            <w:tcW w:w="2943" w:type="dxa"/>
          </w:tcPr>
          <w:p w14:paraId="6AD17F2E" w14:textId="77777777" w:rsidR="0031127F" w:rsidRDefault="0031127F" w:rsidP="0012588D">
            <w:pPr>
              <w:rPr>
                <w:b/>
                <w:lang w:val="es-ES"/>
              </w:rPr>
            </w:pPr>
          </w:p>
        </w:tc>
        <w:tc>
          <w:tcPr>
            <w:tcW w:w="2943" w:type="dxa"/>
          </w:tcPr>
          <w:p w14:paraId="0208F7BC" w14:textId="77777777" w:rsidR="0031127F" w:rsidRDefault="0031127F" w:rsidP="0012588D">
            <w:pPr>
              <w:rPr>
                <w:b/>
                <w:lang w:val="es-ES"/>
              </w:rPr>
            </w:pPr>
          </w:p>
        </w:tc>
      </w:tr>
    </w:tbl>
    <w:p w14:paraId="03102BAD" w14:textId="7E0CCB43" w:rsidR="0012588D" w:rsidRPr="0012588D" w:rsidRDefault="000E1F37" w:rsidP="00DE4FA3">
      <w:pPr>
        <w:spacing w:after="0"/>
        <w:rPr>
          <w:b/>
          <w:lang w:val="es-ES"/>
        </w:rPr>
      </w:pPr>
      <w:r w:rsidRPr="000E1F37">
        <w:rPr>
          <w:b/>
          <w:lang w:val="es-ES"/>
        </w:rPr>
        <w:t>Instrucción</w:t>
      </w:r>
      <w:r w:rsidRPr="0012588D">
        <w:rPr>
          <w:b/>
          <w:sz w:val="18"/>
          <w:szCs w:val="18"/>
          <w:lang w:val="es-ES"/>
        </w:rPr>
        <w:t>:</w:t>
      </w:r>
      <w:r>
        <w:rPr>
          <w:b/>
          <w:sz w:val="18"/>
          <w:szCs w:val="18"/>
          <w:lang w:val="es-ES"/>
        </w:rPr>
        <w:t xml:space="preserve">  Responda las preguntas</w:t>
      </w:r>
    </w:p>
    <w:p w14:paraId="1D56FA10" w14:textId="77777777" w:rsidR="000E1F37" w:rsidRPr="0012588D" w:rsidRDefault="000E1F37" w:rsidP="00DE4FA3">
      <w:pPr>
        <w:spacing w:after="0"/>
        <w:rPr>
          <w:b/>
          <w:lang w:val="es-ES"/>
        </w:rPr>
      </w:pPr>
      <w:r>
        <w:rPr>
          <w:b/>
          <w:lang w:val="es-ES"/>
        </w:rPr>
        <w:t>2.-</w:t>
      </w:r>
      <w:r w:rsidRPr="00C206A7">
        <w:rPr>
          <w:b/>
          <w:sz w:val="16"/>
          <w:szCs w:val="16"/>
          <w:lang w:val="es-ES"/>
        </w:rPr>
        <w:t>. -</w:t>
      </w:r>
      <w:r w:rsidR="005552DD" w:rsidRPr="00C206A7">
        <w:rPr>
          <w:b/>
          <w:sz w:val="16"/>
          <w:szCs w:val="16"/>
          <w:lang w:val="es-ES"/>
        </w:rPr>
        <w:t xml:space="preserve"> </w:t>
      </w:r>
    </w:p>
    <w:tbl>
      <w:tblPr>
        <w:tblStyle w:val="Tablaconcuadrcula"/>
        <w:tblW w:w="0" w:type="auto"/>
        <w:tblLook w:val="04A0" w:firstRow="1" w:lastRow="0" w:firstColumn="1" w:lastColumn="0" w:noHBand="0" w:noVBand="1"/>
      </w:tblPr>
      <w:tblGrid>
        <w:gridCol w:w="4414"/>
        <w:gridCol w:w="4414"/>
      </w:tblGrid>
      <w:tr w:rsidR="000E1F37" w14:paraId="7F16A2C8" w14:textId="77777777" w:rsidTr="000E1F37">
        <w:tc>
          <w:tcPr>
            <w:tcW w:w="4414" w:type="dxa"/>
          </w:tcPr>
          <w:p w14:paraId="167BE74C" w14:textId="4C8B2607" w:rsidR="000E1F37" w:rsidRPr="000E1F37" w:rsidRDefault="000E1F37" w:rsidP="00DE4FA3">
            <w:pPr>
              <w:rPr>
                <w:b/>
                <w:sz w:val="16"/>
                <w:szCs w:val="16"/>
                <w:lang w:val="es-ES"/>
              </w:rPr>
            </w:pPr>
            <w:r w:rsidRPr="000E1F37">
              <w:rPr>
                <w:b/>
                <w:sz w:val="16"/>
                <w:szCs w:val="16"/>
                <w:lang w:val="es-ES"/>
              </w:rPr>
              <w:t>¿Cuáles FUERON LAS ESTRATEGIAS DE LAS MONTONERAS?</w:t>
            </w:r>
          </w:p>
        </w:tc>
        <w:tc>
          <w:tcPr>
            <w:tcW w:w="4414" w:type="dxa"/>
          </w:tcPr>
          <w:p w14:paraId="2A64FBA5" w14:textId="3D3AD756" w:rsidR="000E1F37" w:rsidRPr="000E1F37" w:rsidRDefault="000E1F37" w:rsidP="00DE4FA3">
            <w:pPr>
              <w:rPr>
                <w:b/>
                <w:sz w:val="16"/>
                <w:szCs w:val="16"/>
                <w:lang w:val="es-ES"/>
              </w:rPr>
            </w:pPr>
            <w:r w:rsidRPr="000E1F37">
              <w:rPr>
                <w:b/>
                <w:sz w:val="16"/>
                <w:szCs w:val="16"/>
                <w:lang w:val="es-ES"/>
              </w:rPr>
              <w:t>¿CÓMO COLABORARONLAS MUJERES EN LA INDEPENDENCIA?</w:t>
            </w:r>
          </w:p>
        </w:tc>
      </w:tr>
      <w:tr w:rsidR="000E1F37" w14:paraId="045C62CD" w14:textId="77777777" w:rsidTr="000E1F37">
        <w:tc>
          <w:tcPr>
            <w:tcW w:w="4414" w:type="dxa"/>
          </w:tcPr>
          <w:p w14:paraId="2BE5F8EF" w14:textId="77777777" w:rsidR="000E1F37" w:rsidRDefault="000E1F37" w:rsidP="00DE4FA3">
            <w:pPr>
              <w:rPr>
                <w:b/>
                <w:lang w:val="es-ES"/>
              </w:rPr>
            </w:pPr>
          </w:p>
          <w:p w14:paraId="78C9B2B1" w14:textId="77777777" w:rsidR="000E1F37" w:rsidRDefault="000E1F37" w:rsidP="00DE4FA3">
            <w:pPr>
              <w:rPr>
                <w:b/>
                <w:lang w:val="es-ES"/>
              </w:rPr>
            </w:pPr>
          </w:p>
          <w:p w14:paraId="60C53207" w14:textId="77777777" w:rsidR="000E1F37" w:rsidRDefault="000E1F37" w:rsidP="00DE4FA3">
            <w:pPr>
              <w:rPr>
                <w:b/>
                <w:lang w:val="es-ES"/>
              </w:rPr>
            </w:pPr>
          </w:p>
          <w:p w14:paraId="5DB9D4E5" w14:textId="77777777" w:rsidR="000E1F37" w:rsidRDefault="000E1F37" w:rsidP="00DE4FA3">
            <w:pPr>
              <w:rPr>
                <w:b/>
                <w:lang w:val="es-ES"/>
              </w:rPr>
            </w:pPr>
          </w:p>
          <w:p w14:paraId="6FF857D6" w14:textId="77777777" w:rsidR="000E1F37" w:rsidRDefault="000E1F37" w:rsidP="00DE4FA3">
            <w:pPr>
              <w:rPr>
                <w:b/>
                <w:lang w:val="es-ES"/>
              </w:rPr>
            </w:pPr>
          </w:p>
          <w:p w14:paraId="226FDB8D" w14:textId="3D292EE2" w:rsidR="000E1F37" w:rsidRDefault="000E1F37" w:rsidP="00DE4FA3">
            <w:pPr>
              <w:rPr>
                <w:b/>
                <w:lang w:val="es-ES"/>
              </w:rPr>
            </w:pPr>
          </w:p>
        </w:tc>
        <w:tc>
          <w:tcPr>
            <w:tcW w:w="4414" w:type="dxa"/>
          </w:tcPr>
          <w:p w14:paraId="384684AB" w14:textId="77777777" w:rsidR="000E1F37" w:rsidRDefault="000E1F37" w:rsidP="00DE4FA3">
            <w:pPr>
              <w:rPr>
                <w:b/>
                <w:lang w:val="es-ES"/>
              </w:rPr>
            </w:pPr>
          </w:p>
        </w:tc>
      </w:tr>
    </w:tbl>
    <w:p w14:paraId="1F666F6F" w14:textId="6CABFEB3" w:rsidR="0012588D" w:rsidRPr="0012588D" w:rsidRDefault="0012588D" w:rsidP="00DE4FA3">
      <w:pPr>
        <w:spacing w:after="0"/>
        <w:rPr>
          <w:b/>
          <w:lang w:val="es-ES"/>
        </w:rPr>
      </w:pPr>
    </w:p>
    <w:p w14:paraId="37CDB803" w14:textId="77777777" w:rsidR="0012588D" w:rsidRPr="0012588D" w:rsidRDefault="0012588D" w:rsidP="0012588D">
      <w:pPr>
        <w:spacing w:after="0"/>
        <w:rPr>
          <w:b/>
          <w:lang w:val="es-ES"/>
        </w:rPr>
      </w:pPr>
    </w:p>
    <w:p w14:paraId="5FB666A2" w14:textId="199DC83C" w:rsidR="0012588D" w:rsidRDefault="000E1F37" w:rsidP="00DE4FA3">
      <w:pPr>
        <w:spacing w:after="0"/>
        <w:rPr>
          <w:sz w:val="16"/>
          <w:szCs w:val="16"/>
        </w:rPr>
      </w:pPr>
      <w:r>
        <w:rPr>
          <w:b/>
          <w:lang w:val="es-ES"/>
        </w:rPr>
        <w:t>3</w:t>
      </w:r>
      <w:r w:rsidR="0012588D" w:rsidRPr="0012588D">
        <w:rPr>
          <w:b/>
          <w:lang w:val="es-ES"/>
        </w:rPr>
        <w:t>.-</w:t>
      </w:r>
      <w:r w:rsidR="00DE4C39" w:rsidRPr="00DE4C39">
        <w:rPr>
          <w:sz w:val="16"/>
          <w:szCs w:val="16"/>
        </w:rPr>
        <w:t xml:space="preserve"> </w:t>
      </w:r>
      <w:r>
        <w:rPr>
          <w:sz w:val="16"/>
          <w:szCs w:val="16"/>
        </w:rPr>
        <w:t>la expedición libertadora</w:t>
      </w:r>
    </w:p>
    <w:p w14:paraId="55176350" w14:textId="6CA6F507" w:rsidR="000E1F37" w:rsidRDefault="00190889" w:rsidP="00DE4FA3">
      <w:pPr>
        <w:spacing w:after="0"/>
        <w:rPr>
          <w:sz w:val="16"/>
          <w:szCs w:val="16"/>
        </w:rPr>
      </w:pPr>
      <w:r>
        <w:rPr>
          <w:sz w:val="16"/>
          <w:szCs w:val="16"/>
        </w:rPr>
        <w:t>a.- periodo…………………………………………………………………………. B.-cuál fue propuesta de gobierno ………………………………………………………</w:t>
      </w:r>
    </w:p>
    <w:p w14:paraId="0A172153" w14:textId="77777777" w:rsidR="00190889" w:rsidRDefault="00190889" w:rsidP="00DE4FA3">
      <w:pPr>
        <w:spacing w:after="0"/>
        <w:rPr>
          <w:sz w:val="16"/>
          <w:szCs w:val="16"/>
        </w:rPr>
      </w:pPr>
    </w:p>
    <w:p w14:paraId="0011AB02" w14:textId="40DA1610" w:rsidR="00190889" w:rsidRPr="00190889" w:rsidRDefault="00190889" w:rsidP="00DE4FA3">
      <w:pPr>
        <w:spacing w:after="0"/>
        <w:rPr>
          <w:sz w:val="16"/>
          <w:szCs w:val="16"/>
        </w:rPr>
      </w:pPr>
      <w:r>
        <w:rPr>
          <w:sz w:val="16"/>
          <w:szCs w:val="16"/>
        </w:rPr>
        <w:t>c.-acciones políticas y militares antes de la independencia</w:t>
      </w:r>
    </w:p>
    <w:p w14:paraId="4024D4F3" w14:textId="1FEBFF79" w:rsidR="0012588D" w:rsidRDefault="00190889" w:rsidP="00DE4FA3">
      <w:pPr>
        <w:spacing w:after="0"/>
        <w:rPr>
          <w:b/>
          <w:lang w:val="es-ES"/>
        </w:rPr>
      </w:pPr>
      <w:r>
        <w:rPr>
          <w:b/>
          <w:lang w:val="es-ES"/>
        </w:rPr>
        <w:t>*---------------------------------------------------------------------- *--------------------------------------------------------</w:t>
      </w:r>
    </w:p>
    <w:p w14:paraId="5F27998F" w14:textId="5BE305FC" w:rsidR="00190889" w:rsidRDefault="00190889" w:rsidP="00DE4FA3">
      <w:pPr>
        <w:spacing w:after="0"/>
        <w:rPr>
          <w:b/>
          <w:sz w:val="16"/>
          <w:szCs w:val="16"/>
          <w:lang w:val="es-ES"/>
        </w:rPr>
      </w:pPr>
      <w:r w:rsidRPr="00190889">
        <w:rPr>
          <w:b/>
          <w:sz w:val="16"/>
          <w:szCs w:val="16"/>
          <w:lang w:val="es-ES"/>
        </w:rPr>
        <w:t>d.-Cu</w:t>
      </w:r>
      <w:r>
        <w:rPr>
          <w:b/>
          <w:sz w:val="16"/>
          <w:szCs w:val="16"/>
          <w:lang w:val="es-ES"/>
        </w:rPr>
        <w:t>á</w:t>
      </w:r>
      <w:r w:rsidRPr="00190889">
        <w:rPr>
          <w:b/>
          <w:sz w:val="16"/>
          <w:szCs w:val="16"/>
          <w:lang w:val="es-ES"/>
        </w:rPr>
        <w:t>ndo se d</w:t>
      </w:r>
      <w:r>
        <w:rPr>
          <w:b/>
          <w:sz w:val="16"/>
          <w:szCs w:val="16"/>
          <w:lang w:val="es-ES"/>
        </w:rPr>
        <w:t>i</w:t>
      </w:r>
      <w:r w:rsidRPr="00190889">
        <w:rPr>
          <w:b/>
          <w:sz w:val="16"/>
          <w:szCs w:val="16"/>
          <w:lang w:val="es-ES"/>
        </w:rPr>
        <w:t>o la ocupación de lima</w:t>
      </w:r>
      <w:r>
        <w:rPr>
          <w:b/>
          <w:sz w:val="16"/>
          <w:szCs w:val="16"/>
          <w:lang w:val="es-ES"/>
        </w:rPr>
        <w:t xml:space="preserve"> -------------------------------------------------------------------------------------------------------------------------------</w:t>
      </w:r>
    </w:p>
    <w:p w14:paraId="3D8FAA63" w14:textId="0F69518B" w:rsidR="00190889" w:rsidRDefault="00190889" w:rsidP="00DE4FA3">
      <w:pPr>
        <w:spacing w:after="0"/>
        <w:rPr>
          <w:b/>
          <w:sz w:val="16"/>
          <w:szCs w:val="16"/>
          <w:lang w:val="es-ES"/>
        </w:rPr>
      </w:pPr>
      <w:r>
        <w:rPr>
          <w:b/>
          <w:sz w:val="16"/>
          <w:szCs w:val="16"/>
          <w:lang w:val="es-ES"/>
        </w:rPr>
        <w:t>e.-cuando se dio la proclamación del Perú--------------------------------------------------------------------------------------------------------------------------</w:t>
      </w:r>
    </w:p>
    <w:p w14:paraId="6EB37EF2" w14:textId="69D23617" w:rsidR="00190889" w:rsidRPr="00190889" w:rsidRDefault="00190889" w:rsidP="00DE4FA3">
      <w:pPr>
        <w:spacing w:after="0"/>
        <w:rPr>
          <w:b/>
          <w:sz w:val="16"/>
          <w:szCs w:val="16"/>
          <w:lang w:val="es-ES"/>
        </w:rPr>
      </w:pPr>
      <w:r>
        <w:rPr>
          <w:b/>
          <w:sz w:val="16"/>
          <w:szCs w:val="16"/>
          <w:lang w:val="es-ES"/>
        </w:rPr>
        <w:t>f.-cuales fueron las palabras de San Martín--------------------------------------------------------------------------------------------------------------------------------------------------------------------------------------------------------------------------------------------------------------------------------------------------------------</w:t>
      </w:r>
    </w:p>
    <w:p w14:paraId="600A335C" w14:textId="6FF50335" w:rsidR="0012588D" w:rsidRDefault="00190889" w:rsidP="0012588D">
      <w:pPr>
        <w:spacing w:after="0"/>
        <w:rPr>
          <w:rFonts w:ascii="Calibri" w:eastAsia="MS Mincho" w:hAnsi="Calibri" w:cs="Times New Roman"/>
          <w:b/>
          <w:sz w:val="18"/>
          <w:szCs w:val="18"/>
          <w:lang w:val="es-ES"/>
        </w:rPr>
      </w:pPr>
      <w:r>
        <w:rPr>
          <w:rFonts w:ascii="Calibri" w:eastAsia="MS Mincho" w:hAnsi="Calibri" w:cs="Times New Roman"/>
          <w:b/>
          <w:sz w:val="18"/>
          <w:szCs w:val="18"/>
          <w:lang w:val="es-ES"/>
        </w:rPr>
        <w:t>g.-</w:t>
      </w:r>
      <w:r w:rsidR="00B03199">
        <w:rPr>
          <w:rFonts w:ascii="Calibri" w:eastAsia="MS Mincho" w:hAnsi="Calibri" w:cs="Times New Roman"/>
          <w:b/>
          <w:sz w:val="18"/>
          <w:szCs w:val="18"/>
          <w:lang w:val="es-ES"/>
        </w:rPr>
        <w:t>M</w:t>
      </w:r>
      <w:r>
        <w:rPr>
          <w:rFonts w:ascii="Calibri" w:eastAsia="MS Mincho" w:hAnsi="Calibri" w:cs="Times New Roman"/>
          <w:b/>
          <w:sz w:val="18"/>
          <w:szCs w:val="18"/>
          <w:lang w:val="es-ES"/>
        </w:rPr>
        <w:t>edidas implantadas durante su gobierno</w:t>
      </w:r>
    </w:p>
    <w:p w14:paraId="6FEDE037" w14:textId="5F68A7DE" w:rsidR="00190889" w:rsidRDefault="00190889" w:rsidP="0012588D">
      <w:pPr>
        <w:spacing w:after="0"/>
        <w:rPr>
          <w:rFonts w:ascii="Calibri" w:eastAsia="MS Mincho" w:hAnsi="Calibri" w:cs="Times New Roman"/>
          <w:b/>
          <w:sz w:val="18"/>
          <w:szCs w:val="18"/>
          <w:lang w:val="es-ES"/>
        </w:rPr>
      </w:pPr>
      <w:r>
        <w:rPr>
          <w:rFonts w:ascii="Calibri" w:eastAsia="MS Mincho" w:hAnsi="Calibri" w:cs="Times New Roman"/>
          <w:b/>
          <w:sz w:val="18"/>
          <w:szCs w:val="18"/>
          <w:lang w:val="es-ES"/>
        </w:rPr>
        <w:t>*sociales----------------------------------------------------------------------------------------------------------------------------------------------------</w:t>
      </w:r>
    </w:p>
    <w:p w14:paraId="4CFCEBF4" w14:textId="63296C2A" w:rsidR="00190889" w:rsidRDefault="00190889" w:rsidP="0012588D">
      <w:pPr>
        <w:spacing w:after="0"/>
        <w:rPr>
          <w:rFonts w:ascii="Calibri" w:eastAsia="MS Mincho" w:hAnsi="Calibri" w:cs="Times New Roman"/>
          <w:b/>
          <w:sz w:val="18"/>
          <w:szCs w:val="18"/>
          <w:lang w:val="es-ES"/>
        </w:rPr>
      </w:pPr>
      <w:r>
        <w:rPr>
          <w:rFonts w:ascii="Calibri" w:eastAsia="MS Mincho" w:hAnsi="Calibri" w:cs="Times New Roman"/>
          <w:b/>
          <w:sz w:val="18"/>
          <w:szCs w:val="18"/>
          <w:lang w:val="es-ES"/>
        </w:rPr>
        <w:t>*Políticas---------------------------------------------------------------------------------------------------------------------------------------------------</w:t>
      </w:r>
    </w:p>
    <w:p w14:paraId="47276598" w14:textId="745CD5EA" w:rsidR="00190889" w:rsidRDefault="00190889" w:rsidP="0012588D">
      <w:pPr>
        <w:spacing w:after="0"/>
        <w:rPr>
          <w:rFonts w:ascii="Calibri" w:eastAsia="MS Mincho" w:hAnsi="Calibri" w:cs="Times New Roman"/>
          <w:b/>
          <w:sz w:val="18"/>
          <w:szCs w:val="18"/>
          <w:lang w:val="es-ES"/>
        </w:rPr>
      </w:pPr>
      <w:r>
        <w:rPr>
          <w:rFonts w:ascii="Calibri" w:eastAsia="MS Mincho" w:hAnsi="Calibri" w:cs="Times New Roman"/>
          <w:b/>
          <w:sz w:val="18"/>
          <w:szCs w:val="18"/>
          <w:lang w:val="es-ES"/>
        </w:rPr>
        <w:t>*</w:t>
      </w:r>
      <w:r w:rsidR="00B03199">
        <w:rPr>
          <w:rFonts w:ascii="Calibri" w:eastAsia="MS Mincho" w:hAnsi="Calibri" w:cs="Times New Roman"/>
          <w:b/>
          <w:sz w:val="18"/>
          <w:szCs w:val="18"/>
          <w:lang w:val="es-ES"/>
        </w:rPr>
        <w:t>económicas----------------------------------------------------------------------------------------------------------------------------------------------</w:t>
      </w:r>
    </w:p>
    <w:p w14:paraId="28875C68" w14:textId="1F948370" w:rsidR="00B03199" w:rsidRDefault="00B03199" w:rsidP="0012588D">
      <w:pPr>
        <w:spacing w:after="0"/>
        <w:rPr>
          <w:rFonts w:ascii="Calibri" w:eastAsia="MS Mincho" w:hAnsi="Calibri" w:cs="Times New Roman"/>
          <w:b/>
          <w:sz w:val="18"/>
          <w:szCs w:val="18"/>
          <w:lang w:val="es-ES"/>
        </w:rPr>
      </w:pPr>
      <w:r>
        <w:rPr>
          <w:rFonts w:ascii="Calibri" w:eastAsia="MS Mincho" w:hAnsi="Calibri" w:cs="Times New Roman"/>
          <w:b/>
          <w:sz w:val="18"/>
          <w:szCs w:val="18"/>
          <w:lang w:val="es-ES"/>
        </w:rPr>
        <w:lastRenderedPageBreak/>
        <w:t>*Educativo-------------------------------------------------------------------------------------------------------------------------------------------------</w:t>
      </w:r>
    </w:p>
    <w:p w14:paraId="1F831FE7" w14:textId="77777777" w:rsidR="00B03199" w:rsidRDefault="00B03199" w:rsidP="0012588D">
      <w:pPr>
        <w:spacing w:after="0"/>
        <w:rPr>
          <w:rFonts w:ascii="Calibri" w:eastAsia="MS Mincho" w:hAnsi="Calibri" w:cs="Times New Roman"/>
          <w:b/>
          <w:sz w:val="18"/>
          <w:szCs w:val="18"/>
          <w:lang w:val="es-ES"/>
        </w:rPr>
      </w:pPr>
    </w:p>
    <w:p w14:paraId="02613C66" w14:textId="56472065" w:rsidR="00667C94" w:rsidRDefault="00B03199" w:rsidP="0012588D">
      <w:pPr>
        <w:spacing w:after="0"/>
        <w:rPr>
          <w:rFonts w:ascii="Calibri" w:eastAsia="MS Mincho" w:hAnsi="Calibri" w:cs="Times New Roman"/>
          <w:b/>
          <w:sz w:val="18"/>
          <w:szCs w:val="18"/>
          <w:lang w:val="es-ES"/>
        </w:rPr>
      </w:pPr>
      <w:r>
        <w:rPr>
          <w:rFonts w:ascii="Calibri" w:eastAsia="MS Mincho" w:hAnsi="Calibri" w:cs="Times New Roman"/>
          <w:b/>
          <w:sz w:val="18"/>
          <w:szCs w:val="18"/>
          <w:lang w:val="es-ES"/>
        </w:rPr>
        <w:t>4.- Retirada de San Martín</w:t>
      </w:r>
    </w:p>
    <w:p w14:paraId="6756BEB6" w14:textId="75F55C52" w:rsidR="00667C94" w:rsidRDefault="00B03199" w:rsidP="0012588D">
      <w:pPr>
        <w:spacing w:after="0"/>
        <w:rPr>
          <w:rFonts w:ascii="Calibri" w:eastAsia="MS Mincho" w:hAnsi="Calibri" w:cs="Times New Roman"/>
          <w:b/>
          <w:sz w:val="18"/>
          <w:szCs w:val="18"/>
          <w:lang w:val="es-ES"/>
        </w:rPr>
      </w:pPr>
      <w:r>
        <w:rPr>
          <w:rFonts w:ascii="Calibri" w:eastAsia="MS Mincho" w:hAnsi="Calibri" w:cs="Times New Roman"/>
          <w:b/>
          <w:sz w:val="18"/>
          <w:szCs w:val="18"/>
          <w:lang w:val="es-ES"/>
        </w:rPr>
        <w:t>*¿Por qué San Martín se retira del Perú?</w:t>
      </w:r>
    </w:p>
    <w:p w14:paraId="126EA0FE" w14:textId="59E309A1" w:rsidR="00B03199" w:rsidRDefault="00B03199" w:rsidP="0012588D">
      <w:pPr>
        <w:spacing w:after="0"/>
        <w:rPr>
          <w:rFonts w:ascii="Calibri" w:eastAsia="MS Mincho" w:hAnsi="Calibri" w:cs="Times New Roman"/>
          <w:b/>
          <w:sz w:val="18"/>
          <w:szCs w:val="18"/>
          <w:lang w:val="es-ES"/>
        </w:rPr>
      </w:pPr>
      <w:r>
        <w:rPr>
          <w:rFonts w:ascii="Calibri" w:eastAsia="MS Mincho" w:hAnsi="Calibri" w:cs="Times New Roman"/>
          <w:b/>
          <w:sz w:val="18"/>
          <w:szCs w:val="18"/>
          <w:lang w:val="es-ES"/>
        </w:rPr>
        <w:t>--------------------------------------------------------------------------------------------------------------------------------------------------------------------------------------------------------------------------------------------------------------------------------------------------------------------------------</w:t>
      </w:r>
    </w:p>
    <w:p w14:paraId="05DF4C07" w14:textId="7ABB3AF3" w:rsidR="00667C94" w:rsidRDefault="00B03199" w:rsidP="0012588D">
      <w:pPr>
        <w:spacing w:after="0"/>
        <w:rPr>
          <w:rFonts w:ascii="Calibri" w:eastAsia="MS Mincho" w:hAnsi="Calibri" w:cs="Times New Roman"/>
          <w:b/>
          <w:sz w:val="18"/>
          <w:szCs w:val="18"/>
          <w:lang w:val="es-ES"/>
        </w:rPr>
      </w:pPr>
      <w:r>
        <w:rPr>
          <w:rFonts w:ascii="Calibri" w:eastAsia="MS Mincho" w:hAnsi="Calibri" w:cs="Times New Roman"/>
          <w:b/>
          <w:sz w:val="18"/>
          <w:szCs w:val="18"/>
          <w:lang w:val="es-ES"/>
        </w:rPr>
        <w:t>5.- ¿Quién continua la independencia del Perú?</w:t>
      </w:r>
    </w:p>
    <w:p w14:paraId="572B6C9E" w14:textId="55FA3474" w:rsidR="00B03199" w:rsidRDefault="00B03199" w:rsidP="0012588D">
      <w:pPr>
        <w:spacing w:after="0"/>
        <w:rPr>
          <w:rFonts w:ascii="Calibri" w:eastAsia="MS Mincho" w:hAnsi="Calibri" w:cs="Times New Roman"/>
          <w:b/>
          <w:sz w:val="18"/>
          <w:szCs w:val="18"/>
          <w:lang w:val="es-ES"/>
        </w:rPr>
      </w:pPr>
      <w:r>
        <w:rPr>
          <w:rFonts w:ascii="Calibri" w:eastAsia="MS Mincho" w:hAnsi="Calibri" w:cs="Times New Roman"/>
          <w:b/>
          <w:sz w:val="18"/>
          <w:szCs w:val="18"/>
          <w:lang w:val="es-ES"/>
        </w:rPr>
        <w:t>----------------------------------------------------------------------------------------------------------------------------------------------------------------</w:t>
      </w:r>
    </w:p>
    <w:p w14:paraId="62744EFB" w14:textId="77777777" w:rsidR="00667C94" w:rsidRDefault="00667C94" w:rsidP="0012588D">
      <w:pPr>
        <w:spacing w:after="0"/>
        <w:rPr>
          <w:rFonts w:ascii="Calibri" w:eastAsia="MS Mincho" w:hAnsi="Calibri" w:cs="Times New Roman"/>
          <w:b/>
          <w:sz w:val="18"/>
          <w:szCs w:val="18"/>
          <w:lang w:val="es-ES"/>
        </w:rPr>
      </w:pPr>
    </w:p>
    <w:p w14:paraId="2306D3FE" w14:textId="77777777" w:rsidR="00667C94" w:rsidRDefault="00667C94" w:rsidP="0012588D">
      <w:pPr>
        <w:spacing w:after="0"/>
        <w:rPr>
          <w:rFonts w:ascii="Calibri" w:eastAsia="MS Mincho" w:hAnsi="Calibri" w:cs="Times New Roman"/>
          <w:b/>
          <w:sz w:val="18"/>
          <w:szCs w:val="18"/>
          <w:lang w:val="es-ES"/>
        </w:rPr>
      </w:pPr>
    </w:p>
    <w:p w14:paraId="57FF84D3" w14:textId="77777777" w:rsidR="00667C94" w:rsidRDefault="00667C94" w:rsidP="0012588D">
      <w:pPr>
        <w:spacing w:after="0"/>
        <w:rPr>
          <w:rFonts w:ascii="Calibri" w:eastAsia="MS Mincho" w:hAnsi="Calibri" w:cs="Times New Roman"/>
          <w:b/>
          <w:sz w:val="18"/>
          <w:szCs w:val="18"/>
          <w:lang w:val="es-ES"/>
        </w:rPr>
      </w:pPr>
    </w:p>
    <w:p w14:paraId="5D370456" w14:textId="60E3B923" w:rsidR="00654B53" w:rsidRDefault="00654B53" w:rsidP="00814BB5">
      <w:pPr>
        <w:tabs>
          <w:tab w:val="left" w:pos="930"/>
        </w:tabs>
      </w:pPr>
    </w:p>
    <w:p w14:paraId="1B425D97" w14:textId="77777777" w:rsidR="00B03199" w:rsidRDefault="00B03199" w:rsidP="00814BB5">
      <w:pPr>
        <w:tabs>
          <w:tab w:val="left" w:pos="930"/>
        </w:tabs>
      </w:pPr>
    </w:p>
    <w:p w14:paraId="3F208CD2" w14:textId="2896B62F" w:rsidR="00F91E60" w:rsidRPr="00DE4C39" w:rsidRDefault="00654B53" w:rsidP="00814BB5">
      <w:pPr>
        <w:tabs>
          <w:tab w:val="left" w:pos="930"/>
        </w:tabs>
        <w:rPr>
          <w:color w:val="FF0000"/>
          <w:sz w:val="32"/>
          <w:szCs w:val="32"/>
        </w:rPr>
      </w:pPr>
      <w:r w:rsidRPr="00DE4C39">
        <w:rPr>
          <w:color w:val="FF0000"/>
          <w:sz w:val="32"/>
          <w:szCs w:val="32"/>
        </w:rPr>
        <w:t xml:space="preserve">                               LA METACOGNICIÓN</w:t>
      </w:r>
    </w:p>
    <w:p w14:paraId="0F89A536" w14:textId="2E93B221" w:rsidR="00654B53" w:rsidRDefault="00654B53" w:rsidP="00814BB5">
      <w:pPr>
        <w:tabs>
          <w:tab w:val="left" w:pos="930"/>
        </w:tabs>
      </w:pPr>
    </w:p>
    <w:p w14:paraId="73256797" w14:textId="7D03F042" w:rsidR="00654B53" w:rsidRDefault="00654B53" w:rsidP="00814BB5">
      <w:pPr>
        <w:tabs>
          <w:tab w:val="left" w:pos="930"/>
        </w:tabs>
      </w:pPr>
    </w:p>
    <w:p w14:paraId="1B24FD1B" w14:textId="07154068" w:rsidR="00654B53" w:rsidRPr="003E1C3B" w:rsidRDefault="00654B53" w:rsidP="00814BB5">
      <w:pPr>
        <w:tabs>
          <w:tab w:val="left" w:pos="930"/>
        </w:tabs>
        <w:rPr>
          <w:sz w:val="18"/>
          <w:szCs w:val="18"/>
        </w:rPr>
      </w:pPr>
      <w:r w:rsidRPr="003E1C3B">
        <w:rPr>
          <w:sz w:val="18"/>
          <w:szCs w:val="18"/>
        </w:rPr>
        <w:t xml:space="preserve">¿Qué aprendí en esta clase?                                  </w:t>
      </w:r>
      <w:r w:rsidR="003E1C3B" w:rsidRPr="003E1C3B">
        <w:rPr>
          <w:sz w:val="18"/>
          <w:szCs w:val="18"/>
        </w:rPr>
        <w:t xml:space="preserve">       </w:t>
      </w:r>
      <w:r w:rsidR="003E1C3B">
        <w:rPr>
          <w:sz w:val="18"/>
          <w:szCs w:val="18"/>
        </w:rPr>
        <w:t xml:space="preserve">                                </w:t>
      </w:r>
      <w:r w:rsidRPr="003E1C3B">
        <w:rPr>
          <w:sz w:val="18"/>
          <w:szCs w:val="18"/>
        </w:rPr>
        <w:t xml:space="preserve"> ¿Me sirve lo que aprendí?</w:t>
      </w:r>
    </w:p>
    <w:p w14:paraId="06B3964A" w14:textId="51CDF4DF" w:rsidR="003E1C3B" w:rsidRDefault="003E1C3B" w:rsidP="00814BB5">
      <w:pPr>
        <w:tabs>
          <w:tab w:val="left" w:pos="930"/>
        </w:tabs>
        <w:rPr>
          <w:sz w:val="18"/>
          <w:szCs w:val="18"/>
        </w:rPr>
      </w:pPr>
      <w:r w:rsidRPr="003E1C3B">
        <w:rPr>
          <w:sz w:val="18"/>
          <w:szCs w:val="18"/>
        </w:rPr>
        <w:t>------------------------------------</w:t>
      </w:r>
      <w:r>
        <w:rPr>
          <w:sz w:val="18"/>
          <w:szCs w:val="18"/>
        </w:rPr>
        <w:t>------------</w:t>
      </w:r>
      <w:r w:rsidRPr="003E1C3B">
        <w:rPr>
          <w:sz w:val="18"/>
          <w:szCs w:val="18"/>
        </w:rPr>
        <w:t xml:space="preserve">                                           </w:t>
      </w:r>
      <w:r>
        <w:rPr>
          <w:sz w:val="18"/>
          <w:szCs w:val="18"/>
        </w:rPr>
        <w:t xml:space="preserve">         </w:t>
      </w:r>
      <w:r w:rsidRPr="003E1C3B">
        <w:rPr>
          <w:sz w:val="18"/>
          <w:szCs w:val="18"/>
        </w:rPr>
        <w:t>---------------------------------------</w:t>
      </w:r>
      <w:r>
        <w:rPr>
          <w:sz w:val="18"/>
          <w:szCs w:val="18"/>
        </w:rPr>
        <w:t>-------------</w:t>
      </w:r>
    </w:p>
    <w:p w14:paraId="12BD7E82" w14:textId="52DB4547" w:rsidR="003E1C3B" w:rsidRPr="003E1C3B" w:rsidRDefault="003E1C3B" w:rsidP="00814BB5">
      <w:pPr>
        <w:tabs>
          <w:tab w:val="left" w:pos="930"/>
        </w:tabs>
        <w:rPr>
          <w:sz w:val="18"/>
          <w:szCs w:val="18"/>
        </w:rPr>
      </w:pPr>
      <w:r>
        <w:rPr>
          <w:sz w:val="18"/>
          <w:szCs w:val="18"/>
        </w:rPr>
        <w:t>------------------------------------------------                                                    ---------------------------------------------------</w:t>
      </w:r>
    </w:p>
    <w:p w14:paraId="6A7B9F03" w14:textId="239023A3" w:rsidR="00654B53" w:rsidRPr="003E1C3B" w:rsidRDefault="00654B53" w:rsidP="00814BB5">
      <w:pPr>
        <w:tabs>
          <w:tab w:val="left" w:pos="930"/>
        </w:tabs>
        <w:rPr>
          <w:sz w:val="18"/>
          <w:szCs w:val="18"/>
        </w:rPr>
      </w:pPr>
    </w:p>
    <w:p w14:paraId="6BB3ED1E" w14:textId="709C8DFC" w:rsidR="00654B53" w:rsidRPr="003E1C3B" w:rsidRDefault="00654B53" w:rsidP="00814BB5">
      <w:pPr>
        <w:tabs>
          <w:tab w:val="left" w:pos="930"/>
        </w:tabs>
        <w:rPr>
          <w:sz w:val="18"/>
          <w:szCs w:val="18"/>
        </w:rPr>
      </w:pPr>
    </w:p>
    <w:p w14:paraId="6EE1172D" w14:textId="3136916F" w:rsidR="003E1C3B" w:rsidRPr="003E1C3B" w:rsidRDefault="00654B53" w:rsidP="00814BB5">
      <w:pPr>
        <w:tabs>
          <w:tab w:val="left" w:pos="930"/>
        </w:tabs>
        <w:rPr>
          <w:sz w:val="18"/>
          <w:szCs w:val="18"/>
        </w:rPr>
      </w:pPr>
      <w:r w:rsidRPr="003E1C3B">
        <w:rPr>
          <w:sz w:val="18"/>
          <w:szCs w:val="18"/>
        </w:rPr>
        <w:t xml:space="preserve">                          </w:t>
      </w:r>
      <w:r w:rsidR="003E1C3B">
        <w:rPr>
          <w:sz w:val="18"/>
          <w:szCs w:val="18"/>
        </w:rPr>
        <w:t xml:space="preserve">           </w:t>
      </w:r>
      <w:r w:rsidR="003E1C3B" w:rsidRPr="003E1C3B">
        <w:rPr>
          <w:sz w:val="18"/>
          <w:szCs w:val="18"/>
        </w:rPr>
        <w:t>¿Qué mensaje dejaría con relación a la salud?</w:t>
      </w:r>
    </w:p>
    <w:p w14:paraId="434C2862" w14:textId="10E5214C" w:rsidR="003E1C3B" w:rsidRPr="003E1C3B" w:rsidRDefault="003E1C3B" w:rsidP="003E1C3B">
      <w:pPr>
        <w:tabs>
          <w:tab w:val="left" w:pos="930"/>
        </w:tabs>
      </w:pPr>
      <w:r>
        <w:t xml:space="preserve">                  </w:t>
      </w:r>
      <w:r w:rsidRPr="003E1C3B">
        <w:t>-----------------------------------------------------------------------------</w:t>
      </w:r>
    </w:p>
    <w:p w14:paraId="0A70AAA8" w14:textId="6B08518F" w:rsidR="003E1C3B" w:rsidRDefault="003E1C3B" w:rsidP="003E1C3B">
      <w:pPr>
        <w:tabs>
          <w:tab w:val="left" w:pos="930"/>
        </w:tabs>
      </w:pPr>
      <w:r w:rsidRPr="003E1C3B">
        <w:t xml:space="preserve">                </w:t>
      </w:r>
      <w:r>
        <w:t xml:space="preserve"> </w:t>
      </w:r>
      <w:r w:rsidRPr="003E1C3B">
        <w:t>------------------------------------------------------------------------------</w:t>
      </w:r>
    </w:p>
    <w:p w14:paraId="392DC87F" w14:textId="2C717931" w:rsidR="00DB72C5" w:rsidRDefault="00DB72C5" w:rsidP="003E1C3B">
      <w:pPr>
        <w:tabs>
          <w:tab w:val="left" w:pos="930"/>
        </w:tabs>
      </w:pPr>
    </w:p>
    <w:p w14:paraId="18432A77" w14:textId="63C0CCA7" w:rsidR="00DB72C5" w:rsidRDefault="00DB72C5" w:rsidP="003E1C3B">
      <w:pPr>
        <w:tabs>
          <w:tab w:val="left" w:pos="930"/>
        </w:tabs>
      </w:pPr>
    </w:p>
    <w:p w14:paraId="7678100F" w14:textId="770D1724" w:rsidR="00DB72C5" w:rsidRDefault="00DB72C5" w:rsidP="003E1C3B">
      <w:pPr>
        <w:tabs>
          <w:tab w:val="left" w:pos="930"/>
        </w:tabs>
      </w:pPr>
    </w:p>
    <w:p w14:paraId="4C3DBE7B" w14:textId="77C15F01" w:rsidR="00DB72C5" w:rsidRDefault="00DB72C5" w:rsidP="003E1C3B">
      <w:pPr>
        <w:tabs>
          <w:tab w:val="left" w:pos="930"/>
        </w:tabs>
      </w:pPr>
    </w:p>
    <w:p w14:paraId="548A2EE2" w14:textId="5435640D" w:rsidR="00DB72C5" w:rsidRDefault="00DB72C5" w:rsidP="003E1C3B">
      <w:pPr>
        <w:tabs>
          <w:tab w:val="left" w:pos="930"/>
        </w:tabs>
      </w:pPr>
    </w:p>
    <w:p w14:paraId="1F4C194C" w14:textId="280EE2B6" w:rsidR="00DB72C5" w:rsidRPr="003E1C3B" w:rsidRDefault="00DB72C5" w:rsidP="00DB72C5">
      <w:pPr>
        <w:tabs>
          <w:tab w:val="left" w:pos="2055"/>
        </w:tabs>
      </w:pPr>
      <w:r>
        <w:lastRenderedPageBreak/>
        <w:tab/>
      </w:r>
      <w:r>
        <w:rPr>
          <w:noProof/>
        </w:rPr>
        <w:drawing>
          <wp:inline distT="0" distB="0" distL="0" distR="0" wp14:anchorId="46C1FA09" wp14:editId="16B0A82B">
            <wp:extent cx="4010025" cy="2790825"/>
            <wp:effectExtent l="0" t="0" r="0" b="0"/>
            <wp:docPr id="5" name="Imagen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59">
                      <a:extLst>
                        <a:ext uri="{28A0092B-C50C-407E-A947-70E740481C1C}">
                          <a14:useLocalDpi xmlns:a14="http://schemas.microsoft.com/office/drawing/2010/main" val="0"/>
                        </a:ext>
                      </a:extLst>
                    </a:blip>
                    <a:srcRect/>
                    <a:stretch>
                      <a:fillRect/>
                    </a:stretch>
                  </pic:blipFill>
                  <pic:spPr bwMode="auto">
                    <a:xfrm>
                      <a:off x="0" y="0"/>
                      <a:ext cx="4010025" cy="2790825"/>
                    </a:xfrm>
                    <a:prstGeom prst="rect">
                      <a:avLst/>
                    </a:prstGeom>
                    <a:noFill/>
                  </pic:spPr>
                </pic:pic>
              </a:graphicData>
            </a:graphic>
          </wp:inline>
        </w:drawing>
      </w:r>
    </w:p>
    <w:sectPr w:rsidR="00DB72C5" w:rsidRPr="003E1C3B">
      <w:pgSz w:w="12240" w:h="15840"/>
      <w:pgMar w:top="1417" w:right="1701" w:bottom="1417" w:left="1701"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796BDFCB" w14:textId="77777777" w:rsidR="007467C4" w:rsidRDefault="007467C4"/>
    <w:p w14:paraId="3A7562F6" w14:textId="77777777" w:rsidR="007467C4" w:rsidRDefault="007467C4">
      <w:r>
        <w:separator/>
      </w:r>
    </w:p>
  </w:endnote>
  <w:endnote w:type="continuationSeparator" w:id="0">
    <w:p w14:paraId="0CAF5A76" w14:textId="77777777" w:rsidR="007467C4" w:rsidRDefault="007467C4"/>
    <w:p w14:paraId="3E2E1A56" w14:textId="77777777" w:rsidR="007467C4" w:rsidRDefault="007467C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Yu Mincho">
    <w:altName w:val="Yu Gothic UI"/>
    <w:charset w:val="80"/>
    <w:family w:val="roman"/>
    <w:pitch w:val="variable"/>
    <w:sig w:usb0="00000000" w:usb1="2AC7FCFF" w:usb2="00000012" w:usb3="00000000" w:csb0="0002009F" w:csb1="00000000"/>
  </w:font>
  <w:font w:name="Calibri Light">
    <w:panose1 w:val="020F0302020204030204"/>
    <w:charset w:val="00"/>
    <w:family w:val="swiss"/>
    <w:pitch w:val="variable"/>
    <w:sig w:usb0="A00002EF" w:usb1="4000207B" w:usb2="00000000" w:usb3="00000000" w:csb0="0000009F" w:csb1="00000000"/>
  </w:font>
  <w:font w:name="Yu Gothic Light">
    <w:altName w:val="游ゴシック Light"/>
    <w:panose1 w:val="020B0300000000000000"/>
    <w:charset w:val="80"/>
    <w:family w:val="swiss"/>
    <w:pitch w:val="variable"/>
    <w:sig w:usb0="E00002FF" w:usb1="2AC7FDFF" w:usb2="00000016" w:usb3="00000000" w:csb0="0002009F" w:csb1="00000000"/>
  </w:font>
  <w:font w:name="Segoe UI">
    <w:panose1 w:val="020B0502040204020203"/>
    <w:charset w:val="00"/>
    <w:family w:val="swiss"/>
    <w:pitch w:val="variable"/>
    <w:sig w:usb0="E4002EFF" w:usb1="C000E47F"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Roboto">
    <w:altName w:val="Arial"/>
    <w:panose1 w:val="00000000000000000000"/>
    <w:charset w:val="00"/>
    <w:family w:val="roman"/>
    <w:notTrueType/>
    <w:pitch w:val="default"/>
  </w:font>
  <w:font w:name="MS Mincho">
    <w:altName w:val="ＭＳ 明朝"/>
    <w:panose1 w:val="02020609040205080304"/>
    <w:charset w:val="80"/>
    <w:family w:val="roman"/>
    <w:pitch w:val="fixed"/>
    <w:sig w:usb0="E00002FF" w:usb1="6AC7FDFB" w:usb2="00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1D487E40" w14:textId="77777777" w:rsidR="007467C4" w:rsidRPr="00F15F8A" w:rsidRDefault="007467C4" w:rsidP="00F15F8A">
      <w:pPr>
        <w:rPr>
          <w:lang w:val="es-ES"/>
        </w:rPr>
      </w:pPr>
    </w:p>
    <w:p w14:paraId="01202F9A" w14:textId="77777777" w:rsidR="007467C4" w:rsidRDefault="007467C4">
      <w:r>
        <w:separator/>
      </w:r>
    </w:p>
  </w:footnote>
  <w:footnote w:type="continuationSeparator" w:id="0">
    <w:p w14:paraId="7A736BDD" w14:textId="77777777" w:rsidR="007467C4" w:rsidRDefault="007467C4"/>
    <w:p w14:paraId="38FDFE3D" w14:textId="77777777" w:rsidR="007467C4" w:rsidRDefault="007467C4">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22328BE"/>
    <w:multiLevelType w:val="multilevel"/>
    <w:tmpl w:val="7504A8A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0A1A3F33"/>
    <w:multiLevelType w:val="multilevel"/>
    <w:tmpl w:val="AF72205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0E6D2625"/>
    <w:multiLevelType w:val="multilevel"/>
    <w:tmpl w:val="291ED13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0E81131E"/>
    <w:multiLevelType w:val="multilevel"/>
    <w:tmpl w:val="3480776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0E8F4607"/>
    <w:multiLevelType w:val="multilevel"/>
    <w:tmpl w:val="97F4E4A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 w15:restartNumberingAfterBreak="0">
    <w:nsid w:val="14302381"/>
    <w:multiLevelType w:val="multilevel"/>
    <w:tmpl w:val="74A2CE9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16A43700"/>
    <w:multiLevelType w:val="hybridMultilevel"/>
    <w:tmpl w:val="C34008FA"/>
    <w:lvl w:ilvl="0" w:tplc="280A000F">
      <w:start w:val="1"/>
      <w:numFmt w:val="decimal"/>
      <w:lvlText w:val="%1."/>
      <w:lvlJc w:val="left"/>
      <w:pPr>
        <w:ind w:left="720" w:hanging="360"/>
      </w:pPr>
      <w:rPr>
        <w:rFonts w:hint="default"/>
      </w:rPr>
    </w:lvl>
    <w:lvl w:ilvl="1" w:tplc="280A0019" w:tentative="1">
      <w:start w:val="1"/>
      <w:numFmt w:val="lowerLetter"/>
      <w:lvlText w:val="%2."/>
      <w:lvlJc w:val="left"/>
      <w:pPr>
        <w:ind w:left="1440" w:hanging="360"/>
      </w:pPr>
    </w:lvl>
    <w:lvl w:ilvl="2" w:tplc="280A001B" w:tentative="1">
      <w:start w:val="1"/>
      <w:numFmt w:val="lowerRoman"/>
      <w:lvlText w:val="%3."/>
      <w:lvlJc w:val="right"/>
      <w:pPr>
        <w:ind w:left="2160" w:hanging="180"/>
      </w:pPr>
    </w:lvl>
    <w:lvl w:ilvl="3" w:tplc="280A000F" w:tentative="1">
      <w:start w:val="1"/>
      <w:numFmt w:val="decimal"/>
      <w:lvlText w:val="%4."/>
      <w:lvlJc w:val="left"/>
      <w:pPr>
        <w:ind w:left="2880" w:hanging="360"/>
      </w:pPr>
    </w:lvl>
    <w:lvl w:ilvl="4" w:tplc="280A0019" w:tentative="1">
      <w:start w:val="1"/>
      <w:numFmt w:val="lowerLetter"/>
      <w:lvlText w:val="%5."/>
      <w:lvlJc w:val="left"/>
      <w:pPr>
        <w:ind w:left="3600" w:hanging="360"/>
      </w:pPr>
    </w:lvl>
    <w:lvl w:ilvl="5" w:tplc="280A001B" w:tentative="1">
      <w:start w:val="1"/>
      <w:numFmt w:val="lowerRoman"/>
      <w:lvlText w:val="%6."/>
      <w:lvlJc w:val="right"/>
      <w:pPr>
        <w:ind w:left="4320" w:hanging="180"/>
      </w:pPr>
    </w:lvl>
    <w:lvl w:ilvl="6" w:tplc="280A000F" w:tentative="1">
      <w:start w:val="1"/>
      <w:numFmt w:val="decimal"/>
      <w:lvlText w:val="%7."/>
      <w:lvlJc w:val="left"/>
      <w:pPr>
        <w:ind w:left="5040" w:hanging="360"/>
      </w:pPr>
    </w:lvl>
    <w:lvl w:ilvl="7" w:tplc="280A0019" w:tentative="1">
      <w:start w:val="1"/>
      <w:numFmt w:val="lowerLetter"/>
      <w:lvlText w:val="%8."/>
      <w:lvlJc w:val="left"/>
      <w:pPr>
        <w:ind w:left="5760" w:hanging="360"/>
      </w:pPr>
    </w:lvl>
    <w:lvl w:ilvl="8" w:tplc="280A001B" w:tentative="1">
      <w:start w:val="1"/>
      <w:numFmt w:val="lowerRoman"/>
      <w:lvlText w:val="%9."/>
      <w:lvlJc w:val="right"/>
      <w:pPr>
        <w:ind w:left="6480" w:hanging="180"/>
      </w:pPr>
    </w:lvl>
  </w:abstractNum>
  <w:abstractNum w:abstractNumId="7" w15:restartNumberingAfterBreak="0">
    <w:nsid w:val="17194B72"/>
    <w:multiLevelType w:val="multilevel"/>
    <w:tmpl w:val="3DFEC2E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15:restartNumberingAfterBreak="0">
    <w:nsid w:val="18F47733"/>
    <w:multiLevelType w:val="multilevel"/>
    <w:tmpl w:val="6584DC4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15:restartNumberingAfterBreak="0">
    <w:nsid w:val="1C57704A"/>
    <w:multiLevelType w:val="multilevel"/>
    <w:tmpl w:val="2736BD3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0" w15:restartNumberingAfterBreak="0">
    <w:nsid w:val="1E124323"/>
    <w:multiLevelType w:val="hybridMultilevel"/>
    <w:tmpl w:val="3D2053B8"/>
    <w:lvl w:ilvl="0" w:tplc="0C0A0001">
      <w:start w:val="1"/>
      <w:numFmt w:val="bullet"/>
      <w:lvlText w:val=""/>
      <w:lvlJc w:val="left"/>
      <w:pPr>
        <w:tabs>
          <w:tab w:val="num" w:pos="720"/>
        </w:tabs>
        <w:ind w:left="720" w:hanging="360"/>
      </w:pPr>
      <w:rPr>
        <w:rFonts w:ascii="Symbol" w:hAnsi="Symbol" w:hint="default"/>
      </w:rPr>
    </w:lvl>
    <w:lvl w:ilvl="1" w:tplc="0C0A0003" w:tentative="1">
      <w:start w:val="1"/>
      <w:numFmt w:val="bullet"/>
      <w:lvlText w:val="o"/>
      <w:lvlJc w:val="left"/>
      <w:pPr>
        <w:tabs>
          <w:tab w:val="num" w:pos="1440"/>
        </w:tabs>
        <w:ind w:left="1440" w:hanging="360"/>
      </w:pPr>
      <w:rPr>
        <w:rFonts w:ascii="Courier New" w:hAnsi="Courier New" w:cs="Courier New" w:hint="default"/>
      </w:rPr>
    </w:lvl>
    <w:lvl w:ilvl="2" w:tplc="0C0A0005" w:tentative="1">
      <w:start w:val="1"/>
      <w:numFmt w:val="bullet"/>
      <w:lvlText w:val=""/>
      <w:lvlJc w:val="left"/>
      <w:pPr>
        <w:tabs>
          <w:tab w:val="num" w:pos="2160"/>
        </w:tabs>
        <w:ind w:left="2160" w:hanging="360"/>
      </w:pPr>
      <w:rPr>
        <w:rFonts w:ascii="Wingdings" w:hAnsi="Wingdings" w:hint="default"/>
      </w:rPr>
    </w:lvl>
    <w:lvl w:ilvl="3" w:tplc="0C0A0001" w:tentative="1">
      <w:start w:val="1"/>
      <w:numFmt w:val="bullet"/>
      <w:lvlText w:val=""/>
      <w:lvlJc w:val="left"/>
      <w:pPr>
        <w:tabs>
          <w:tab w:val="num" w:pos="2880"/>
        </w:tabs>
        <w:ind w:left="2880" w:hanging="360"/>
      </w:pPr>
      <w:rPr>
        <w:rFonts w:ascii="Symbol" w:hAnsi="Symbol" w:hint="default"/>
      </w:rPr>
    </w:lvl>
    <w:lvl w:ilvl="4" w:tplc="0C0A0003" w:tentative="1">
      <w:start w:val="1"/>
      <w:numFmt w:val="bullet"/>
      <w:lvlText w:val="o"/>
      <w:lvlJc w:val="left"/>
      <w:pPr>
        <w:tabs>
          <w:tab w:val="num" w:pos="3600"/>
        </w:tabs>
        <w:ind w:left="3600" w:hanging="360"/>
      </w:pPr>
      <w:rPr>
        <w:rFonts w:ascii="Courier New" w:hAnsi="Courier New" w:cs="Courier New" w:hint="default"/>
      </w:rPr>
    </w:lvl>
    <w:lvl w:ilvl="5" w:tplc="0C0A0005" w:tentative="1">
      <w:start w:val="1"/>
      <w:numFmt w:val="bullet"/>
      <w:lvlText w:val=""/>
      <w:lvlJc w:val="left"/>
      <w:pPr>
        <w:tabs>
          <w:tab w:val="num" w:pos="4320"/>
        </w:tabs>
        <w:ind w:left="4320" w:hanging="360"/>
      </w:pPr>
      <w:rPr>
        <w:rFonts w:ascii="Wingdings" w:hAnsi="Wingdings" w:hint="default"/>
      </w:rPr>
    </w:lvl>
    <w:lvl w:ilvl="6" w:tplc="0C0A0001" w:tentative="1">
      <w:start w:val="1"/>
      <w:numFmt w:val="bullet"/>
      <w:lvlText w:val=""/>
      <w:lvlJc w:val="left"/>
      <w:pPr>
        <w:tabs>
          <w:tab w:val="num" w:pos="5040"/>
        </w:tabs>
        <w:ind w:left="5040" w:hanging="360"/>
      </w:pPr>
      <w:rPr>
        <w:rFonts w:ascii="Symbol" w:hAnsi="Symbol" w:hint="default"/>
      </w:rPr>
    </w:lvl>
    <w:lvl w:ilvl="7" w:tplc="0C0A0003" w:tentative="1">
      <w:start w:val="1"/>
      <w:numFmt w:val="bullet"/>
      <w:lvlText w:val="o"/>
      <w:lvlJc w:val="left"/>
      <w:pPr>
        <w:tabs>
          <w:tab w:val="num" w:pos="5760"/>
        </w:tabs>
        <w:ind w:left="5760" w:hanging="360"/>
      </w:pPr>
      <w:rPr>
        <w:rFonts w:ascii="Courier New" w:hAnsi="Courier New" w:cs="Courier New" w:hint="default"/>
      </w:rPr>
    </w:lvl>
    <w:lvl w:ilvl="8" w:tplc="0C0A0005" w:tentative="1">
      <w:start w:val="1"/>
      <w:numFmt w:val="bullet"/>
      <w:lvlText w:val=""/>
      <w:lvlJc w:val="left"/>
      <w:pPr>
        <w:tabs>
          <w:tab w:val="num" w:pos="6480"/>
        </w:tabs>
        <w:ind w:left="6480" w:hanging="360"/>
      </w:pPr>
      <w:rPr>
        <w:rFonts w:ascii="Wingdings" w:hAnsi="Wingdings" w:hint="default"/>
      </w:rPr>
    </w:lvl>
  </w:abstractNum>
  <w:abstractNum w:abstractNumId="11" w15:restartNumberingAfterBreak="0">
    <w:nsid w:val="1F2573FF"/>
    <w:multiLevelType w:val="multilevel"/>
    <w:tmpl w:val="AD44B2D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 w15:restartNumberingAfterBreak="0">
    <w:nsid w:val="1F857A3F"/>
    <w:multiLevelType w:val="hybridMultilevel"/>
    <w:tmpl w:val="0B1811DE"/>
    <w:lvl w:ilvl="0" w:tplc="8D3CC62C">
      <w:start w:val="1"/>
      <w:numFmt w:val="decimal"/>
      <w:lvlText w:val="%1"/>
      <w:lvlJc w:val="left"/>
      <w:pPr>
        <w:ind w:left="720" w:hanging="360"/>
      </w:pPr>
      <w:rPr>
        <w:rFonts w:hint="default"/>
      </w:rPr>
    </w:lvl>
    <w:lvl w:ilvl="1" w:tplc="280A0019" w:tentative="1">
      <w:start w:val="1"/>
      <w:numFmt w:val="lowerLetter"/>
      <w:lvlText w:val="%2."/>
      <w:lvlJc w:val="left"/>
      <w:pPr>
        <w:ind w:left="1440" w:hanging="360"/>
      </w:pPr>
    </w:lvl>
    <w:lvl w:ilvl="2" w:tplc="280A001B" w:tentative="1">
      <w:start w:val="1"/>
      <w:numFmt w:val="lowerRoman"/>
      <w:lvlText w:val="%3."/>
      <w:lvlJc w:val="right"/>
      <w:pPr>
        <w:ind w:left="2160" w:hanging="180"/>
      </w:pPr>
    </w:lvl>
    <w:lvl w:ilvl="3" w:tplc="280A000F" w:tentative="1">
      <w:start w:val="1"/>
      <w:numFmt w:val="decimal"/>
      <w:lvlText w:val="%4."/>
      <w:lvlJc w:val="left"/>
      <w:pPr>
        <w:ind w:left="2880" w:hanging="360"/>
      </w:pPr>
    </w:lvl>
    <w:lvl w:ilvl="4" w:tplc="280A0019" w:tentative="1">
      <w:start w:val="1"/>
      <w:numFmt w:val="lowerLetter"/>
      <w:lvlText w:val="%5."/>
      <w:lvlJc w:val="left"/>
      <w:pPr>
        <w:ind w:left="3600" w:hanging="360"/>
      </w:pPr>
    </w:lvl>
    <w:lvl w:ilvl="5" w:tplc="280A001B" w:tentative="1">
      <w:start w:val="1"/>
      <w:numFmt w:val="lowerRoman"/>
      <w:lvlText w:val="%6."/>
      <w:lvlJc w:val="right"/>
      <w:pPr>
        <w:ind w:left="4320" w:hanging="180"/>
      </w:pPr>
    </w:lvl>
    <w:lvl w:ilvl="6" w:tplc="280A000F" w:tentative="1">
      <w:start w:val="1"/>
      <w:numFmt w:val="decimal"/>
      <w:lvlText w:val="%7."/>
      <w:lvlJc w:val="left"/>
      <w:pPr>
        <w:ind w:left="5040" w:hanging="360"/>
      </w:pPr>
    </w:lvl>
    <w:lvl w:ilvl="7" w:tplc="280A0019" w:tentative="1">
      <w:start w:val="1"/>
      <w:numFmt w:val="lowerLetter"/>
      <w:lvlText w:val="%8."/>
      <w:lvlJc w:val="left"/>
      <w:pPr>
        <w:ind w:left="5760" w:hanging="360"/>
      </w:pPr>
    </w:lvl>
    <w:lvl w:ilvl="8" w:tplc="280A001B" w:tentative="1">
      <w:start w:val="1"/>
      <w:numFmt w:val="lowerRoman"/>
      <w:lvlText w:val="%9."/>
      <w:lvlJc w:val="right"/>
      <w:pPr>
        <w:ind w:left="6480" w:hanging="180"/>
      </w:pPr>
    </w:lvl>
  </w:abstractNum>
  <w:abstractNum w:abstractNumId="13" w15:restartNumberingAfterBreak="0">
    <w:nsid w:val="24E816B4"/>
    <w:multiLevelType w:val="hybridMultilevel"/>
    <w:tmpl w:val="791A5046"/>
    <w:lvl w:ilvl="0" w:tplc="0C0A0001">
      <w:start w:val="1"/>
      <w:numFmt w:val="bullet"/>
      <w:lvlText w:val=""/>
      <w:lvlJc w:val="left"/>
      <w:pPr>
        <w:tabs>
          <w:tab w:val="num" w:pos="720"/>
        </w:tabs>
        <w:ind w:left="720" w:hanging="360"/>
      </w:pPr>
      <w:rPr>
        <w:rFonts w:ascii="Symbol" w:hAnsi="Symbol" w:hint="default"/>
      </w:rPr>
    </w:lvl>
    <w:lvl w:ilvl="1" w:tplc="0C0A0003" w:tentative="1">
      <w:start w:val="1"/>
      <w:numFmt w:val="bullet"/>
      <w:lvlText w:val="o"/>
      <w:lvlJc w:val="left"/>
      <w:pPr>
        <w:tabs>
          <w:tab w:val="num" w:pos="1440"/>
        </w:tabs>
        <w:ind w:left="1440" w:hanging="360"/>
      </w:pPr>
      <w:rPr>
        <w:rFonts w:ascii="Courier New" w:hAnsi="Courier New" w:cs="Courier New" w:hint="default"/>
      </w:rPr>
    </w:lvl>
    <w:lvl w:ilvl="2" w:tplc="0C0A0005" w:tentative="1">
      <w:start w:val="1"/>
      <w:numFmt w:val="bullet"/>
      <w:lvlText w:val=""/>
      <w:lvlJc w:val="left"/>
      <w:pPr>
        <w:tabs>
          <w:tab w:val="num" w:pos="2160"/>
        </w:tabs>
        <w:ind w:left="2160" w:hanging="360"/>
      </w:pPr>
      <w:rPr>
        <w:rFonts w:ascii="Wingdings" w:hAnsi="Wingdings" w:hint="default"/>
      </w:rPr>
    </w:lvl>
    <w:lvl w:ilvl="3" w:tplc="0C0A0001" w:tentative="1">
      <w:start w:val="1"/>
      <w:numFmt w:val="bullet"/>
      <w:lvlText w:val=""/>
      <w:lvlJc w:val="left"/>
      <w:pPr>
        <w:tabs>
          <w:tab w:val="num" w:pos="2880"/>
        </w:tabs>
        <w:ind w:left="2880" w:hanging="360"/>
      </w:pPr>
      <w:rPr>
        <w:rFonts w:ascii="Symbol" w:hAnsi="Symbol" w:hint="default"/>
      </w:rPr>
    </w:lvl>
    <w:lvl w:ilvl="4" w:tplc="0C0A0003" w:tentative="1">
      <w:start w:val="1"/>
      <w:numFmt w:val="bullet"/>
      <w:lvlText w:val="o"/>
      <w:lvlJc w:val="left"/>
      <w:pPr>
        <w:tabs>
          <w:tab w:val="num" w:pos="3600"/>
        </w:tabs>
        <w:ind w:left="3600" w:hanging="360"/>
      </w:pPr>
      <w:rPr>
        <w:rFonts w:ascii="Courier New" w:hAnsi="Courier New" w:cs="Courier New" w:hint="default"/>
      </w:rPr>
    </w:lvl>
    <w:lvl w:ilvl="5" w:tplc="0C0A0005" w:tentative="1">
      <w:start w:val="1"/>
      <w:numFmt w:val="bullet"/>
      <w:lvlText w:val=""/>
      <w:lvlJc w:val="left"/>
      <w:pPr>
        <w:tabs>
          <w:tab w:val="num" w:pos="4320"/>
        </w:tabs>
        <w:ind w:left="4320" w:hanging="360"/>
      </w:pPr>
      <w:rPr>
        <w:rFonts w:ascii="Wingdings" w:hAnsi="Wingdings" w:hint="default"/>
      </w:rPr>
    </w:lvl>
    <w:lvl w:ilvl="6" w:tplc="0C0A0001" w:tentative="1">
      <w:start w:val="1"/>
      <w:numFmt w:val="bullet"/>
      <w:lvlText w:val=""/>
      <w:lvlJc w:val="left"/>
      <w:pPr>
        <w:tabs>
          <w:tab w:val="num" w:pos="5040"/>
        </w:tabs>
        <w:ind w:left="5040" w:hanging="360"/>
      </w:pPr>
      <w:rPr>
        <w:rFonts w:ascii="Symbol" w:hAnsi="Symbol" w:hint="default"/>
      </w:rPr>
    </w:lvl>
    <w:lvl w:ilvl="7" w:tplc="0C0A0003" w:tentative="1">
      <w:start w:val="1"/>
      <w:numFmt w:val="bullet"/>
      <w:lvlText w:val="o"/>
      <w:lvlJc w:val="left"/>
      <w:pPr>
        <w:tabs>
          <w:tab w:val="num" w:pos="5760"/>
        </w:tabs>
        <w:ind w:left="5760" w:hanging="360"/>
      </w:pPr>
      <w:rPr>
        <w:rFonts w:ascii="Courier New" w:hAnsi="Courier New" w:cs="Courier New" w:hint="default"/>
      </w:rPr>
    </w:lvl>
    <w:lvl w:ilvl="8" w:tplc="0C0A0005"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25FB4E4E"/>
    <w:multiLevelType w:val="hybridMultilevel"/>
    <w:tmpl w:val="5072AD12"/>
    <w:lvl w:ilvl="0" w:tplc="5790C5D6">
      <w:start w:val="3"/>
      <w:numFmt w:val="bullet"/>
      <w:lvlText w:val=""/>
      <w:lvlJc w:val="left"/>
      <w:pPr>
        <w:ind w:left="720" w:hanging="360"/>
      </w:pPr>
      <w:rPr>
        <w:rFonts w:ascii="Symbol" w:eastAsia="Calibri" w:hAnsi="Symbol" w:cs="Arial" w:hint="default"/>
      </w:rPr>
    </w:lvl>
    <w:lvl w:ilvl="1" w:tplc="280A0003" w:tentative="1">
      <w:start w:val="1"/>
      <w:numFmt w:val="bullet"/>
      <w:lvlText w:val="o"/>
      <w:lvlJc w:val="left"/>
      <w:pPr>
        <w:ind w:left="1440" w:hanging="360"/>
      </w:pPr>
      <w:rPr>
        <w:rFonts w:ascii="Courier New" w:hAnsi="Courier New" w:cs="Courier New" w:hint="default"/>
      </w:rPr>
    </w:lvl>
    <w:lvl w:ilvl="2" w:tplc="280A0005" w:tentative="1">
      <w:start w:val="1"/>
      <w:numFmt w:val="bullet"/>
      <w:lvlText w:val=""/>
      <w:lvlJc w:val="left"/>
      <w:pPr>
        <w:ind w:left="2160" w:hanging="360"/>
      </w:pPr>
      <w:rPr>
        <w:rFonts w:ascii="Wingdings" w:hAnsi="Wingdings" w:hint="default"/>
      </w:rPr>
    </w:lvl>
    <w:lvl w:ilvl="3" w:tplc="280A0001" w:tentative="1">
      <w:start w:val="1"/>
      <w:numFmt w:val="bullet"/>
      <w:lvlText w:val=""/>
      <w:lvlJc w:val="left"/>
      <w:pPr>
        <w:ind w:left="2880" w:hanging="360"/>
      </w:pPr>
      <w:rPr>
        <w:rFonts w:ascii="Symbol" w:hAnsi="Symbol" w:hint="default"/>
      </w:rPr>
    </w:lvl>
    <w:lvl w:ilvl="4" w:tplc="280A0003" w:tentative="1">
      <w:start w:val="1"/>
      <w:numFmt w:val="bullet"/>
      <w:lvlText w:val="o"/>
      <w:lvlJc w:val="left"/>
      <w:pPr>
        <w:ind w:left="3600" w:hanging="360"/>
      </w:pPr>
      <w:rPr>
        <w:rFonts w:ascii="Courier New" w:hAnsi="Courier New" w:cs="Courier New" w:hint="default"/>
      </w:rPr>
    </w:lvl>
    <w:lvl w:ilvl="5" w:tplc="280A0005" w:tentative="1">
      <w:start w:val="1"/>
      <w:numFmt w:val="bullet"/>
      <w:lvlText w:val=""/>
      <w:lvlJc w:val="left"/>
      <w:pPr>
        <w:ind w:left="4320" w:hanging="360"/>
      </w:pPr>
      <w:rPr>
        <w:rFonts w:ascii="Wingdings" w:hAnsi="Wingdings" w:hint="default"/>
      </w:rPr>
    </w:lvl>
    <w:lvl w:ilvl="6" w:tplc="280A0001" w:tentative="1">
      <w:start w:val="1"/>
      <w:numFmt w:val="bullet"/>
      <w:lvlText w:val=""/>
      <w:lvlJc w:val="left"/>
      <w:pPr>
        <w:ind w:left="5040" w:hanging="360"/>
      </w:pPr>
      <w:rPr>
        <w:rFonts w:ascii="Symbol" w:hAnsi="Symbol" w:hint="default"/>
      </w:rPr>
    </w:lvl>
    <w:lvl w:ilvl="7" w:tplc="280A0003" w:tentative="1">
      <w:start w:val="1"/>
      <w:numFmt w:val="bullet"/>
      <w:lvlText w:val="o"/>
      <w:lvlJc w:val="left"/>
      <w:pPr>
        <w:ind w:left="5760" w:hanging="360"/>
      </w:pPr>
      <w:rPr>
        <w:rFonts w:ascii="Courier New" w:hAnsi="Courier New" w:cs="Courier New" w:hint="default"/>
      </w:rPr>
    </w:lvl>
    <w:lvl w:ilvl="8" w:tplc="280A0005" w:tentative="1">
      <w:start w:val="1"/>
      <w:numFmt w:val="bullet"/>
      <w:lvlText w:val=""/>
      <w:lvlJc w:val="left"/>
      <w:pPr>
        <w:ind w:left="6480" w:hanging="360"/>
      </w:pPr>
      <w:rPr>
        <w:rFonts w:ascii="Wingdings" w:hAnsi="Wingdings" w:hint="default"/>
      </w:rPr>
    </w:lvl>
  </w:abstractNum>
  <w:abstractNum w:abstractNumId="15" w15:restartNumberingAfterBreak="0">
    <w:nsid w:val="2A7202DB"/>
    <w:multiLevelType w:val="multilevel"/>
    <w:tmpl w:val="97F060F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6" w15:restartNumberingAfterBreak="0">
    <w:nsid w:val="2A9671D5"/>
    <w:multiLevelType w:val="multilevel"/>
    <w:tmpl w:val="8DF0A72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7" w15:restartNumberingAfterBreak="0">
    <w:nsid w:val="2AA23F69"/>
    <w:multiLevelType w:val="hybridMultilevel"/>
    <w:tmpl w:val="9D6E363C"/>
    <w:lvl w:ilvl="0" w:tplc="0C0A0001">
      <w:start w:val="1"/>
      <w:numFmt w:val="bullet"/>
      <w:lvlText w:val=""/>
      <w:lvlJc w:val="left"/>
      <w:pPr>
        <w:tabs>
          <w:tab w:val="num" w:pos="720"/>
        </w:tabs>
        <w:ind w:left="720" w:hanging="360"/>
      </w:pPr>
      <w:rPr>
        <w:rFonts w:ascii="Symbol" w:hAnsi="Symbol" w:hint="default"/>
      </w:rPr>
    </w:lvl>
    <w:lvl w:ilvl="1" w:tplc="0C0A0003">
      <w:start w:val="1"/>
      <w:numFmt w:val="bullet"/>
      <w:lvlText w:val="o"/>
      <w:lvlJc w:val="left"/>
      <w:pPr>
        <w:tabs>
          <w:tab w:val="num" w:pos="1440"/>
        </w:tabs>
        <w:ind w:left="1440" w:hanging="360"/>
      </w:pPr>
      <w:rPr>
        <w:rFonts w:ascii="Courier New" w:hAnsi="Courier New" w:cs="Courier New" w:hint="default"/>
      </w:rPr>
    </w:lvl>
    <w:lvl w:ilvl="2" w:tplc="0C0A0005" w:tentative="1">
      <w:start w:val="1"/>
      <w:numFmt w:val="bullet"/>
      <w:lvlText w:val=""/>
      <w:lvlJc w:val="left"/>
      <w:pPr>
        <w:tabs>
          <w:tab w:val="num" w:pos="2160"/>
        </w:tabs>
        <w:ind w:left="2160" w:hanging="360"/>
      </w:pPr>
      <w:rPr>
        <w:rFonts w:ascii="Wingdings" w:hAnsi="Wingdings" w:hint="default"/>
      </w:rPr>
    </w:lvl>
    <w:lvl w:ilvl="3" w:tplc="0C0A0001" w:tentative="1">
      <w:start w:val="1"/>
      <w:numFmt w:val="bullet"/>
      <w:lvlText w:val=""/>
      <w:lvlJc w:val="left"/>
      <w:pPr>
        <w:tabs>
          <w:tab w:val="num" w:pos="2880"/>
        </w:tabs>
        <w:ind w:left="2880" w:hanging="360"/>
      </w:pPr>
      <w:rPr>
        <w:rFonts w:ascii="Symbol" w:hAnsi="Symbol" w:hint="default"/>
      </w:rPr>
    </w:lvl>
    <w:lvl w:ilvl="4" w:tplc="0C0A0003" w:tentative="1">
      <w:start w:val="1"/>
      <w:numFmt w:val="bullet"/>
      <w:lvlText w:val="o"/>
      <w:lvlJc w:val="left"/>
      <w:pPr>
        <w:tabs>
          <w:tab w:val="num" w:pos="3600"/>
        </w:tabs>
        <w:ind w:left="3600" w:hanging="360"/>
      </w:pPr>
      <w:rPr>
        <w:rFonts w:ascii="Courier New" w:hAnsi="Courier New" w:cs="Courier New" w:hint="default"/>
      </w:rPr>
    </w:lvl>
    <w:lvl w:ilvl="5" w:tplc="0C0A0005" w:tentative="1">
      <w:start w:val="1"/>
      <w:numFmt w:val="bullet"/>
      <w:lvlText w:val=""/>
      <w:lvlJc w:val="left"/>
      <w:pPr>
        <w:tabs>
          <w:tab w:val="num" w:pos="4320"/>
        </w:tabs>
        <w:ind w:left="4320" w:hanging="360"/>
      </w:pPr>
      <w:rPr>
        <w:rFonts w:ascii="Wingdings" w:hAnsi="Wingdings" w:hint="default"/>
      </w:rPr>
    </w:lvl>
    <w:lvl w:ilvl="6" w:tplc="0C0A0001" w:tentative="1">
      <w:start w:val="1"/>
      <w:numFmt w:val="bullet"/>
      <w:lvlText w:val=""/>
      <w:lvlJc w:val="left"/>
      <w:pPr>
        <w:tabs>
          <w:tab w:val="num" w:pos="5040"/>
        </w:tabs>
        <w:ind w:left="5040" w:hanging="360"/>
      </w:pPr>
      <w:rPr>
        <w:rFonts w:ascii="Symbol" w:hAnsi="Symbol" w:hint="default"/>
      </w:rPr>
    </w:lvl>
    <w:lvl w:ilvl="7" w:tplc="0C0A0003" w:tentative="1">
      <w:start w:val="1"/>
      <w:numFmt w:val="bullet"/>
      <w:lvlText w:val="o"/>
      <w:lvlJc w:val="left"/>
      <w:pPr>
        <w:tabs>
          <w:tab w:val="num" w:pos="5760"/>
        </w:tabs>
        <w:ind w:left="5760" w:hanging="360"/>
      </w:pPr>
      <w:rPr>
        <w:rFonts w:ascii="Courier New" w:hAnsi="Courier New" w:cs="Courier New" w:hint="default"/>
      </w:rPr>
    </w:lvl>
    <w:lvl w:ilvl="8" w:tplc="0C0A0005" w:tentative="1">
      <w:start w:val="1"/>
      <w:numFmt w:val="bullet"/>
      <w:lvlText w:val=""/>
      <w:lvlJc w:val="left"/>
      <w:pPr>
        <w:tabs>
          <w:tab w:val="num" w:pos="6480"/>
        </w:tabs>
        <w:ind w:left="6480" w:hanging="360"/>
      </w:pPr>
      <w:rPr>
        <w:rFonts w:ascii="Wingdings" w:hAnsi="Wingdings" w:hint="default"/>
      </w:rPr>
    </w:lvl>
  </w:abstractNum>
  <w:abstractNum w:abstractNumId="18" w15:restartNumberingAfterBreak="0">
    <w:nsid w:val="2F9057C6"/>
    <w:multiLevelType w:val="multilevel"/>
    <w:tmpl w:val="3E084A0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9" w15:restartNumberingAfterBreak="0">
    <w:nsid w:val="3857171A"/>
    <w:multiLevelType w:val="multilevel"/>
    <w:tmpl w:val="D570E16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0" w15:restartNumberingAfterBreak="0">
    <w:nsid w:val="3A307F18"/>
    <w:multiLevelType w:val="hybridMultilevel"/>
    <w:tmpl w:val="19204F0E"/>
    <w:lvl w:ilvl="0" w:tplc="280A000F">
      <w:start w:val="1"/>
      <w:numFmt w:val="decimal"/>
      <w:lvlText w:val="%1."/>
      <w:lvlJc w:val="left"/>
      <w:pPr>
        <w:ind w:left="720" w:hanging="360"/>
      </w:pPr>
      <w:rPr>
        <w:rFonts w:hint="default"/>
      </w:rPr>
    </w:lvl>
    <w:lvl w:ilvl="1" w:tplc="280A0019" w:tentative="1">
      <w:start w:val="1"/>
      <w:numFmt w:val="lowerLetter"/>
      <w:lvlText w:val="%2."/>
      <w:lvlJc w:val="left"/>
      <w:pPr>
        <w:ind w:left="1440" w:hanging="360"/>
      </w:pPr>
    </w:lvl>
    <w:lvl w:ilvl="2" w:tplc="280A001B" w:tentative="1">
      <w:start w:val="1"/>
      <w:numFmt w:val="lowerRoman"/>
      <w:lvlText w:val="%3."/>
      <w:lvlJc w:val="right"/>
      <w:pPr>
        <w:ind w:left="2160" w:hanging="180"/>
      </w:pPr>
    </w:lvl>
    <w:lvl w:ilvl="3" w:tplc="280A000F" w:tentative="1">
      <w:start w:val="1"/>
      <w:numFmt w:val="decimal"/>
      <w:lvlText w:val="%4."/>
      <w:lvlJc w:val="left"/>
      <w:pPr>
        <w:ind w:left="2880" w:hanging="360"/>
      </w:pPr>
    </w:lvl>
    <w:lvl w:ilvl="4" w:tplc="280A0019" w:tentative="1">
      <w:start w:val="1"/>
      <w:numFmt w:val="lowerLetter"/>
      <w:lvlText w:val="%5."/>
      <w:lvlJc w:val="left"/>
      <w:pPr>
        <w:ind w:left="3600" w:hanging="360"/>
      </w:pPr>
    </w:lvl>
    <w:lvl w:ilvl="5" w:tplc="280A001B" w:tentative="1">
      <w:start w:val="1"/>
      <w:numFmt w:val="lowerRoman"/>
      <w:lvlText w:val="%6."/>
      <w:lvlJc w:val="right"/>
      <w:pPr>
        <w:ind w:left="4320" w:hanging="180"/>
      </w:pPr>
    </w:lvl>
    <w:lvl w:ilvl="6" w:tplc="280A000F" w:tentative="1">
      <w:start w:val="1"/>
      <w:numFmt w:val="decimal"/>
      <w:lvlText w:val="%7."/>
      <w:lvlJc w:val="left"/>
      <w:pPr>
        <w:ind w:left="5040" w:hanging="360"/>
      </w:pPr>
    </w:lvl>
    <w:lvl w:ilvl="7" w:tplc="280A0019" w:tentative="1">
      <w:start w:val="1"/>
      <w:numFmt w:val="lowerLetter"/>
      <w:lvlText w:val="%8."/>
      <w:lvlJc w:val="left"/>
      <w:pPr>
        <w:ind w:left="5760" w:hanging="360"/>
      </w:pPr>
    </w:lvl>
    <w:lvl w:ilvl="8" w:tplc="280A001B" w:tentative="1">
      <w:start w:val="1"/>
      <w:numFmt w:val="lowerRoman"/>
      <w:lvlText w:val="%9."/>
      <w:lvlJc w:val="right"/>
      <w:pPr>
        <w:ind w:left="6480" w:hanging="180"/>
      </w:pPr>
    </w:lvl>
  </w:abstractNum>
  <w:abstractNum w:abstractNumId="21" w15:restartNumberingAfterBreak="0">
    <w:nsid w:val="3AD256A5"/>
    <w:multiLevelType w:val="multilevel"/>
    <w:tmpl w:val="8CD4436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2" w15:restartNumberingAfterBreak="0">
    <w:nsid w:val="3B1431C6"/>
    <w:multiLevelType w:val="multilevel"/>
    <w:tmpl w:val="8FB45D9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3" w15:restartNumberingAfterBreak="0">
    <w:nsid w:val="3CA13430"/>
    <w:multiLevelType w:val="multilevel"/>
    <w:tmpl w:val="9D540F7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4" w15:restartNumberingAfterBreak="0">
    <w:nsid w:val="3F706008"/>
    <w:multiLevelType w:val="hybridMultilevel"/>
    <w:tmpl w:val="687013C4"/>
    <w:lvl w:ilvl="0" w:tplc="280A000F">
      <w:start w:val="1"/>
      <w:numFmt w:val="decimal"/>
      <w:lvlText w:val="%1."/>
      <w:lvlJc w:val="left"/>
      <w:pPr>
        <w:ind w:left="644" w:hanging="360"/>
      </w:pPr>
      <w:rPr>
        <w:rFonts w:hint="default"/>
      </w:rPr>
    </w:lvl>
    <w:lvl w:ilvl="1" w:tplc="280A0019" w:tentative="1">
      <w:start w:val="1"/>
      <w:numFmt w:val="lowerLetter"/>
      <w:lvlText w:val="%2."/>
      <w:lvlJc w:val="left"/>
      <w:pPr>
        <w:ind w:left="1364" w:hanging="360"/>
      </w:pPr>
    </w:lvl>
    <w:lvl w:ilvl="2" w:tplc="280A001B" w:tentative="1">
      <w:start w:val="1"/>
      <w:numFmt w:val="lowerRoman"/>
      <w:lvlText w:val="%3."/>
      <w:lvlJc w:val="right"/>
      <w:pPr>
        <w:ind w:left="2084" w:hanging="180"/>
      </w:pPr>
    </w:lvl>
    <w:lvl w:ilvl="3" w:tplc="280A000F" w:tentative="1">
      <w:start w:val="1"/>
      <w:numFmt w:val="decimal"/>
      <w:lvlText w:val="%4."/>
      <w:lvlJc w:val="left"/>
      <w:pPr>
        <w:ind w:left="2804" w:hanging="360"/>
      </w:pPr>
    </w:lvl>
    <w:lvl w:ilvl="4" w:tplc="280A0019" w:tentative="1">
      <w:start w:val="1"/>
      <w:numFmt w:val="lowerLetter"/>
      <w:lvlText w:val="%5."/>
      <w:lvlJc w:val="left"/>
      <w:pPr>
        <w:ind w:left="3524" w:hanging="360"/>
      </w:pPr>
    </w:lvl>
    <w:lvl w:ilvl="5" w:tplc="280A001B" w:tentative="1">
      <w:start w:val="1"/>
      <w:numFmt w:val="lowerRoman"/>
      <w:lvlText w:val="%6."/>
      <w:lvlJc w:val="right"/>
      <w:pPr>
        <w:ind w:left="4244" w:hanging="180"/>
      </w:pPr>
    </w:lvl>
    <w:lvl w:ilvl="6" w:tplc="280A000F" w:tentative="1">
      <w:start w:val="1"/>
      <w:numFmt w:val="decimal"/>
      <w:lvlText w:val="%7."/>
      <w:lvlJc w:val="left"/>
      <w:pPr>
        <w:ind w:left="4964" w:hanging="360"/>
      </w:pPr>
    </w:lvl>
    <w:lvl w:ilvl="7" w:tplc="280A0019" w:tentative="1">
      <w:start w:val="1"/>
      <w:numFmt w:val="lowerLetter"/>
      <w:lvlText w:val="%8."/>
      <w:lvlJc w:val="left"/>
      <w:pPr>
        <w:ind w:left="5684" w:hanging="360"/>
      </w:pPr>
    </w:lvl>
    <w:lvl w:ilvl="8" w:tplc="280A001B" w:tentative="1">
      <w:start w:val="1"/>
      <w:numFmt w:val="lowerRoman"/>
      <w:lvlText w:val="%9."/>
      <w:lvlJc w:val="right"/>
      <w:pPr>
        <w:ind w:left="6404" w:hanging="180"/>
      </w:pPr>
    </w:lvl>
  </w:abstractNum>
  <w:abstractNum w:abstractNumId="25" w15:restartNumberingAfterBreak="0">
    <w:nsid w:val="40460670"/>
    <w:multiLevelType w:val="multilevel"/>
    <w:tmpl w:val="3118C99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6" w15:restartNumberingAfterBreak="0">
    <w:nsid w:val="42CE0B51"/>
    <w:multiLevelType w:val="multilevel"/>
    <w:tmpl w:val="AC64F9A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7" w15:restartNumberingAfterBreak="0">
    <w:nsid w:val="44925505"/>
    <w:multiLevelType w:val="multilevel"/>
    <w:tmpl w:val="E112007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8" w15:restartNumberingAfterBreak="0">
    <w:nsid w:val="44C75A9F"/>
    <w:multiLevelType w:val="multilevel"/>
    <w:tmpl w:val="8BFEF8D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9" w15:restartNumberingAfterBreak="0">
    <w:nsid w:val="4608648E"/>
    <w:multiLevelType w:val="hybridMultilevel"/>
    <w:tmpl w:val="D1AC73A4"/>
    <w:lvl w:ilvl="0" w:tplc="E0F476FA">
      <w:start w:val="3"/>
      <w:numFmt w:val="bullet"/>
      <w:lvlText w:val=""/>
      <w:lvlJc w:val="left"/>
      <w:pPr>
        <w:ind w:left="720" w:hanging="360"/>
      </w:pPr>
      <w:rPr>
        <w:rFonts w:ascii="Symbol" w:eastAsia="Calibri" w:hAnsi="Symbol" w:cs="Arial" w:hint="default"/>
      </w:rPr>
    </w:lvl>
    <w:lvl w:ilvl="1" w:tplc="280A0003" w:tentative="1">
      <w:start w:val="1"/>
      <w:numFmt w:val="bullet"/>
      <w:lvlText w:val="o"/>
      <w:lvlJc w:val="left"/>
      <w:pPr>
        <w:ind w:left="1440" w:hanging="360"/>
      </w:pPr>
      <w:rPr>
        <w:rFonts w:ascii="Courier New" w:hAnsi="Courier New" w:cs="Courier New" w:hint="default"/>
      </w:rPr>
    </w:lvl>
    <w:lvl w:ilvl="2" w:tplc="280A0005" w:tentative="1">
      <w:start w:val="1"/>
      <w:numFmt w:val="bullet"/>
      <w:lvlText w:val=""/>
      <w:lvlJc w:val="left"/>
      <w:pPr>
        <w:ind w:left="2160" w:hanging="360"/>
      </w:pPr>
      <w:rPr>
        <w:rFonts w:ascii="Wingdings" w:hAnsi="Wingdings" w:hint="default"/>
      </w:rPr>
    </w:lvl>
    <w:lvl w:ilvl="3" w:tplc="280A0001" w:tentative="1">
      <w:start w:val="1"/>
      <w:numFmt w:val="bullet"/>
      <w:lvlText w:val=""/>
      <w:lvlJc w:val="left"/>
      <w:pPr>
        <w:ind w:left="2880" w:hanging="360"/>
      </w:pPr>
      <w:rPr>
        <w:rFonts w:ascii="Symbol" w:hAnsi="Symbol" w:hint="default"/>
      </w:rPr>
    </w:lvl>
    <w:lvl w:ilvl="4" w:tplc="280A0003" w:tentative="1">
      <w:start w:val="1"/>
      <w:numFmt w:val="bullet"/>
      <w:lvlText w:val="o"/>
      <w:lvlJc w:val="left"/>
      <w:pPr>
        <w:ind w:left="3600" w:hanging="360"/>
      </w:pPr>
      <w:rPr>
        <w:rFonts w:ascii="Courier New" w:hAnsi="Courier New" w:cs="Courier New" w:hint="default"/>
      </w:rPr>
    </w:lvl>
    <w:lvl w:ilvl="5" w:tplc="280A0005" w:tentative="1">
      <w:start w:val="1"/>
      <w:numFmt w:val="bullet"/>
      <w:lvlText w:val=""/>
      <w:lvlJc w:val="left"/>
      <w:pPr>
        <w:ind w:left="4320" w:hanging="360"/>
      </w:pPr>
      <w:rPr>
        <w:rFonts w:ascii="Wingdings" w:hAnsi="Wingdings" w:hint="default"/>
      </w:rPr>
    </w:lvl>
    <w:lvl w:ilvl="6" w:tplc="280A0001" w:tentative="1">
      <w:start w:val="1"/>
      <w:numFmt w:val="bullet"/>
      <w:lvlText w:val=""/>
      <w:lvlJc w:val="left"/>
      <w:pPr>
        <w:ind w:left="5040" w:hanging="360"/>
      </w:pPr>
      <w:rPr>
        <w:rFonts w:ascii="Symbol" w:hAnsi="Symbol" w:hint="default"/>
      </w:rPr>
    </w:lvl>
    <w:lvl w:ilvl="7" w:tplc="280A0003" w:tentative="1">
      <w:start w:val="1"/>
      <w:numFmt w:val="bullet"/>
      <w:lvlText w:val="o"/>
      <w:lvlJc w:val="left"/>
      <w:pPr>
        <w:ind w:left="5760" w:hanging="360"/>
      </w:pPr>
      <w:rPr>
        <w:rFonts w:ascii="Courier New" w:hAnsi="Courier New" w:cs="Courier New" w:hint="default"/>
      </w:rPr>
    </w:lvl>
    <w:lvl w:ilvl="8" w:tplc="280A0005" w:tentative="1">
      <w:start w:val="1"/>
      <w:numFmt w:val="bullet"/>
      <w:lvlText w:val=""/>
      <w:lvlJc w:val="left"/>
      <w:pPr>
        <w:ind w:left="6480" w:hanging="360"/>
      </w:pPr>
      <w:rPr>
        <w:rFonts w:ascii="Wingdings" w:hAnsi="Wingdings" w:hint="default"/>
      </w:rPr>
    </w:lvl>
  </w:abstractNum>
  <w:abstractNum w:abstractNumId="30" w15:restartNumberingAfterBreak="0">
    <w:nsid w:val="487A46F2"/>
    <w:multiLevelType w:val="multilevel"/>
    <w:tmpl w:val="DF1A9D4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1" w15:restartNumberingAfterBreak="0">
    <w:nsid w:val="4FA24D16"/>
    <w:multiLevelType w:val="multilevel"/>
    <w:tmpl w:val="3998D9B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2" w15:restartNumberingAfterBreak="0">
    <w:nsid w:val="545468A3"/>
    <w:multiLevelType w:val="multilevel"/>
    <w:tmpl w:val="1D7EDB7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3" w15:restartNumberingAfterBreak="0">
    <w:nsid w:val="54C01447"/>
    <w:multiLevelType w:val="multilevel"/>
    <w:tmpl w:val="2EB0946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4" w15:restartNumberingAfterBreak="0">
    <w:nsid w:val="55892C4A"/>
    <w:multiLevelType w:val="multilevel"/>
    <w:tmpl w:val="C2C8F46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5" w15:restartNumberingAfterBreak="0">
    <w:nsid w:val="59F73444"/>
    <w:multiLevelType w:val="multilevel"/>
    <w:tmpl w:val="9F422F6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6" w15:restartNumberingAfterBreak="0">
    <w:nsid w:val="5B0214CA"/>
    <w:multiLevelType w:val="multilevel"/>
    <w:tmpl w:val="96FE0A1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7" w15:restartNumberingAfterBreak="0">
    <w:nsid w:val="5D2D4016"/>
    <w:multiLevelType w:val="multilevel"/>
    <w:tmpl w:val="A9E8A13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8" w15:restartNumberingAfterBreak="0">
    <w:nsid w:val="5DB70A3C"/>
    <w:multiLevelType w:val="multilevel"/>
    <w:tmpl w:val="A600D0B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9" w15:restartNumberingAfterBreak="0">
    <w:nsid w:val="5DC52B5D"/>
    <w:multiLevelType w:val="multilevel"/>
    <w:tmpl w:val="85E2B26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0" w15:restartNumberingAfterBreak="0">
    <w:nsid w:val="63167FBF"/>
    <w:multiLevelType w:val="multilevel"/>
    <w:tmpl w:val="340626A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1" w15:restartNumberingAfterBreak="0">
    <w:nsid w:val="64EB4BBF"/>
    <w:multiLevelType w:val="multilevel"/>
    <w:tmpl w:val="2934032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2" w15:restartNumberingAfterBreak="0">
    <w:nsid w:val="673B0CEA"/>
    <w:multiLevelType w:val="multilevel"/>
    <w:tmpl w:val="339AF01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3" w15:restartNumberingAfterBreak="0">
    <w:nsid w:val="68A84B97"/>
    <w:multiLevelType w:val="multilevel"/>
    <w:tmpl w:val="4234446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4" w15:restartNumberingAfterBreak="0">
    <w:nsid w:val="699A042A"/>
    <w:multiLevelType w:val="multilevel"/>
    <w:tmpl w:val="BCB03CC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5" w15:restartNumberingAfterBreak="0">
    <w:nsid w:val="6D5C288C"/>
    <w:multiLevelType w:val="multilevel"/>
    <w:tmpl w:val="7BB2D4F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6" w15:restartNumberingAfterBreak="0">
    <w:nsid w:val="6F462F01"/>
    <w:multiLevelType w:val="multilevel"/>
    <w:tmpl w:val="C64862E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7" w15:restartNumberingAfterBreak="0">
    <w:nsid w:val="73F134F5"/>
    <w:multiLevelType w:val="multilevel"/>
    <w:tmpl w:val="AB9A9DF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8" w15:restartNumberingAfterBreak="0">
    <w:nsid w:val="74813F3D"/>
    <w:multiLevelType w:val="multilevel"/>
    <w:tmpl w:val="6D167F8E"/>
    <w:lvl w:ilvl="0">
      <w:start w:val="1"/>
      <w:numFmt w:val="bullet"/>
      <w:lvlText w:val="o"/>
      <w:lvlJc w:val="left"/>
      <w:pPr>
        <w:tabs>
          <w:tab w:val="num" w:pos="720"/>
        </w:tabs>
        <w:ind w:left="720" w:hanging="360"/>
      </w:pPr>
      <w:rPr>
        <w:rFonts w:ascii="Courier New" w:hAnsi="Courier New"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o"/>
      <w:lvlJc w:val="left"/>
      <w:pPr>
        <w:tabs>
          <w:tab w:val="num" w:pos="2160"/>
        </w:tabs>
        <w:ind w:left="2160" w:hanging="360"/>
      </w:pPr>
      <w:rPr>
        <w:rFonts w:ascii="Courier New" w:hAnsi="Courier New" w:hint="default"/>
        <w:sz w:val="20"/>
      </w:rPr>
    </w:lvl>
    <w:lvl w:ilvl="3" w:tentative="1">
      <w:start w:val="1"/>
      <w:numFmt w:val="bullet"/>
      <w:lvlText w:val="o"/>
      <w:lvlJc w:val="left"/>
      <w:pPr>
        <w:tabs>
          <w:tab w:val="num" w:pos="2880"/>
        </w:tabs>
        <w:ind w:left="2880" w:hanging="360"/>
      </w:pPr>
      <w:rPr>
        <w:rFonts w:ascii="Courier New" w:hAnsi="Courier New" w:hint="default"/>
        <w:sz w:val="20"/>
      </w:rPr>
    </w:lvl>
    <w:lvl w:ilvl="4" w:tentative="1">
      <w:start w:val="1"/>
      <w:numFmt w:val="bullet"/>
      <w:lvlText w:val="o"/>
      <w:lvlJc w:val="left"/>
      <w:pPr>
        <w:tabs>
          <w:tab w:val="num" w:pos="3600"/>
        </w:tabs>
        <w:ind w:left="3600" w:hanging="360"/>
      </w:pPr>
      <w:rPr>
        <w:rFonts w:ascii="Courier New" w:hAnsi="Courier New" w:hint="default"/>
        <w:sz w:val="20"/>
      </w:rPr>
    </w:lvl>
    <w:lvl w:ilvl="5" w:tentative="1">
      <w:start w:val="1"/>
      <w:numFmt w:val="bullet"/>
      <w:lvlText w:val="o"/>
      <w:lvlJc w:val="left"/>
      <w:pPr>
        <w:tabs>
          <w:tab w:val="num" w:pos="4320"/>
        </w:tabs>
        <w:ind w:left="4320" w:hanging="360"/>
      </w:pPr>
      <w:rPr>
        <w:rFonts w:ascii="Courier New" w:hAnsi="Courier New" w:hint="default"/>
        <w:sz w:val="20"/>
      </w:rPr>
    </w:lvl>
    <w:lvl w:ilvl="6" w:tentative="1">
      <w:start w:val="1"/>
      <w:numFmt w:val="bullet"/>
      <w:lvlText w:val="o"/>
      <w:lvlJc w:val="left"/>
      <w:pPr>
        <w:tabs>
          <w:tab w:val="num" w:pos="5040"/>
        </w:tabs>
        <w:ind w:left="5040" w:hanging="360"/>
      </w:pPr>
      <w:rPr>
        <w:rFonts w:ascii="Courier New" w:hAnsi="Courier New" w:hint="default"/>
        <w:sz w:val="20"/>
      </w:rPr>
    </w:lvl>
    <w:lvl w:ilvl="7" w:tentative="1">
      <w:start w:val="1"/>
      <w:numFmt w:val="bullet"/>
      <w:lvlText w:val="o"/>
      <w:lvlJc w:val="left"/>
      <w:pPr>
        <w:tabs>
          <w:tab w:val="num" w:pos="5760"/>
        </w:tabs>
        <w:ind w:left="5760" w:hanging="360"/>
      </w:pPr>
      <w:rPr>
        <w:rFonts w:ascii="Courier New" w:hAnsi="Courier New" w:hint="default"/>
        <w:sz w:val="20"/>
      </w:rPr>
    </w:lvl>
    <w:lvl w:ilvl="8" w:tentative="1">
      <w:start w:val="1"/>
      <w:numFmt w:val="bullet"/>
      <w:lvlText w:val="o"/>
      <w:lvlJc w:val="left"/>
      <w:pPr>
        <w:tabs>
          <w:tab w:val="num" w:pos="6480"/>
        </w:tabs>
        <w:ind w:left="6480" w:hanging="360"/>
      </w:pPr>
      <w:rPr>
        <w:rFonts w:ascii="Courier New" w:hAnsi="Courier New" w:hint="default"/>
        <w:sz w:val="20"/>
      </w:rPr>
    </w:lvl>
  </w:abstractNum>
  <w:abstractNum w:abstractNumId="49" w15:restartNumberingAfterBreak="0">
    <w:nsid w:val="788E23F2"/>
    <w:multiLevelType w:val="hybridMultilevel"/>
    <w:tmpl w:val="A70E5038"/>
    <w:lvl w:ilvl="0" w:tplc="280A000F">
      <w:start w:val="1"/>
      <w:numFmt w:val="decimal"/>
      <w:lvlText w:val="%1."/>
      <w:lvlJc w:val="left"/>
      <w:pPr>
        <w:ind w:left="720" w:hanging="360"/>
      </w:pPr>
      <w:rPr>
        <w:rFonts w:hint="default"/>
      </w:rPr>
    </w:lvl>
    <w:lvl w:ilvl="1" w:tplc="280A0019" w:tentative="1">
      <w:start w:val="1"/>
      <w:numFmt w:val="lowerLetter"/>
      <w:lvlText w:val="%2."/>
      <w:lvlJc w:val="left"/>
      <w:pPr>
        <w:ind w:left="1440" w:hanging="360"/>
      </w:pPr>
    </w:lvl>
    <w:lvl w:ilvl="2" w:tplc="280A001B" w:tentative="1">
      <w:start w:val="1"/>
      <w:numFmt w:val="lowerRoman"/>
      <w:lvlText w:val="%3."/>
      <w:lvlJc w:val="right"/>
      <w:pPr>
        <w:ind w:left="2160" w:hanging="180"/>
      </w:pPr>
    </w:lvl>
    <w:lvl w:ilvl="3" w:tplc="280A000F" w:tentative="1">
      <w:start w:val="1"/>
      <w:numFmt w:val="decimal"/>
      <w:lvlText w:val="%4."/>
      <w:lvlJc w:val="left"/>
      <w:pPr>
        <w:ind w:left="2880" w:hanging="360"/>
      </w:pPr>
    </w:lvl>
    <w:lvl w:ilvl="4" w:tplc="280A0019" w:tentative="1">
      <w:start w:val="1"/>
      <w:numFmt w:val="lowerLetter"/>
      <w:lvlText w:val="%5."/>
      <w:lvlJc w:val="left"/>
      <w:pPr>
        <w:ind w:left="3600" w:hanging="360"/>
      </w:pPr>
    </w:lvl>
    <w:lvl w:ilvl="5" w:tplc="280A001B" w:tentative="1">
      <w:start w:val="1"/>
      <w:numFmt w:val="lowerRoman"/>
      <w:lvlText w:val="%6."/>
      <w:lvlJc w:val="right"/>
      <w:pPr>
        <w:ind w:left="4320" w:hanging="180"/>
      </w:pPr>
    </w:lvl>
    <w:lvl w:ilvl="6" w:tplc="280A000F" w:tentative="1">
      <w:start w:val="1"/>
      <w:numFmt w:val="decimal"/>
      <w:lvlText w:val="%7."/>
      <w:lvlJc w:val="left"/>
      <w:pPr>
        <w:ind w:left="5040" w:hanging="360"/>
      </w:pPr>
    </w:lvl>
    <w:lvl w:ilvl="7" w:tplc="280A0019" w:tentative="1">
      <w:start w:val="1"/>
      <w:numFmt w:val="lowerLetter"/>
      <w:lvlText w:val="%8."/>
      <w:lvlJc w:val="left"/>
      <w:pPr>
        <w:ind w:left="5760" w:hanging="360"/>
      </w:pPr>
    </w:lvl>
    <w:lvl w:ilvl="8" w:tplc="280A001B" w:tentative="1">
      <w:start w:val="1"/>
      <w:numFmt w:val="lowerRoman"/>
      <w:lvlText w:val="%9."/>
      <w:lvlJc w:val="right"/>
      <w:pPr>
        <w:ind w:left="6480" w:hanging="180"/>
      </w:pPr>
    </w:lvl>
  </w:abstractNum>
  <w:num w:numId="1">
    <w:abstractNumId w:val="10"/>
  </w:num>
  <w:num w:numId="2">
    <w:abstractNumId w:val="21"/>
  </w:num>
  <w:num w:numId="3">
    <w:abstractNumId w:val="34"/>
  </w:num>
  <w:num w:numId="4">
    <w:abstractNumId w:val="18"/>
  </w:num>
  <w:num w:numId="5">
    <w:abstractNumId w:val="24"/>
  </w:num>
  <w:num w:numId="6">
    <w:abstractNumId w:val="49"/>
  </w:num>
  <w:num w:numId="7">
    <w:abstractNumId w:val="20"/>
  </w:num>
  <w:num w:numId="8">
    <w:abstractNumId w:val="6"/>
  </w:num>
  <w:num w:numId="9">
    <w:abstractNumId w:val="12"/>
  </w:num>
  <w:num w:numId="10">
    <w:abstractNumId w:val="43"/>
  </w:num>
  <w:num w:numId="11">
    <w:abstractNumId w:val="30"/>
  </w:num>
  <w:num w:numId="12">
    <w:abstractNumId w:val="46"/>
  </w:num>
  <w:num w:numId="13">
    <w:abstractNumId w:val="38"/>
  </w:num>
  <w:num w:numId="14">
    <w:abstractNumId w:val="42"/>
  </w:num>
  <w:num w:numId="15">
    <w:abstractNumId w:val="32"/>
  </w:num>
  <w:num w:numId="16">
    <w:abstractNumId w:val="29"/>
  </w:num>
  <w:num w:numId="17">
    <w:abstractNumId w:val="14"/>
  </w:num>
  <w:num w:numId="18">
    <w:abstractNumId w:val="48"/>
  </w:num>
  <w:num w:numId="19">
    <w:abstractNumId w:val="17"/>
  </w:num>
  <w:num w:numId="20">
    <w:abstractNumId w:val="39"/>
  </w:num>
  <w:num w:numId="21">
    <w:abstractNumId w:val="11"/>
  </w:num>
  <w:num w:numId="22">
    <w:abstractNumId w:val="0"/>
  </w:num>
  <w:num w:numId="23">
    <w:abstractNumId w:val="25"/>
  </w:num>
  <w:num w:numId="24">
    <w:abstractNumId w:val="1"/>
  </w:num>
  <w:num w:numId="25">
    <w:abstractNumId w:val="22"/>
  </w:num>
  <w:num w:numId="26">
    <w:abstractNumId w:val="13"/>
  </w:num>
  <w:num w:numId="27">
    <w:abstractNumId w:val="8"/>
  </w:num>
  <w:num w:numId="28">
    <w:abstractNumId w:val="40"/>
  </w:num>
  <w:num w:numId="29">
    <w:abstractNumId w:val="37"/>
  </w:num>
  <w:num w:numId="30">
    <w:abstractNumId w:val="31"/>
  </w:num>
  <w:num w:numId="31">
    <w:abstractNumId w:val="28"/>
  </w:num>
  <w:num w:numId="32">
    <w:abstractNumId w:val="16"/>
  </w:num>
  <w:num w:numId="33">
    <w:abstractNumId w:val="47"/>
  </w:num>
  <w:num w:numId="34">
    <w:abstractNumId w:val="33"/>
  </w:num>
  <w:num w:numId="35">
    <w:abstractNumId w:val="35"/>
  </w:num>
  <w:num w:numId="36">
    <w:abstractNumId w:val="41"/>
  </w:num>
  <w:num w:numId="37">
    <w:abstractNumId w:val="19"/>
  </w:num>
  <w:num w:numId="38">
    <w:abstractNumId w:val="27"/>
  </w:num>
  <w:num w:numId="39">
    <w:abstractNumId w:val="26"/>
  </w:num>
  <w:num w:numId="40">
    <w:abstractNumId w:val="44"/>
  </w:num>
  <w:num w:numId="41">
    <w:abstractNumId w:val="2"/>
  </w:num>
  <w:num w:numId="42">
    <w:abstractNumId w:val="9"/>
  </w:num>
  <w:num w:numId="43">
    <w:abstractNumId w:val="23"/>
  </w:num>
  <w:num w:numId="44">
    <w:abstractNumId w:val="3"/>
  </w:num>
  <w:num w:numId="45">
    <w:abstractNumId w:val="5"/>
  </w:num>
  <w:num w:numId="46">
    <w:abstractNumId w:val="7"/>
    <w:lvlOverride w:ilvl="0">
      <w:lvl w:ilvl="0">
        <w:numFmt w:val="bullet"/>
        <w:lvlText w:val=""/>
        <w:lvlJc w:val="left"/>
        <w:pPr>
          <w:tabs>
            <w:tab w:val="num" w:pos="720"/>
          </w:tabs>
          <w:ind w:left="720" w:hanging="360"/>
        </w:pPr>
        <w:rPr>
          <w:rFonts w:ascii="Wingdings" w:hAnsi="Wingdings" w:hint="default"/>
          <w:sz w:val="20"/>
        </w:rPr>
      </w:lvl>
    </w:lvlOverride>
  </w:num>
  <w:num w:numId="47">
    <w:abstractNumId w:val="45"/>
  </w:num>
  <w:num w:numId="48">
    <w:abstractNumId w:val="4"/>
  </w:num>
  <w:num w:numId="49">
    <w:abstractNumId w:val="15"/>
  </w:num>
  <w:num w:numId="50">
    <w:abstractNumId w:val="3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20"/>
  <w:hyphenationZone w:val="425"/>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13445"/>
    <w:rsid w:val="000015AA"/>
    <w:rsid w:val="00003110"/>
    <w:rsid w:val="00011697"/>
    <w:rsid w:val="000131D0"/>
    <w:rsid w:val="000135E4"/>
    <w:rsid w:val="00016A56"/>
    <w:rsid w:val="000207DD"/>
    <w:rsid w:val="00020EF5"/>
    <w:rsid w:val="00022D02"/>
    <w:rsid w:val="00027076"/>
    <w:rsid w:val="0002768E"/>
    <w:rsid w:val="000406F5"/>
    <w:rsid w:val="000516B5"/>
    <w:rsid w:val="0005367B"/>
    <w:rsid w:val="00053B21"/>
    <w:rsid w:val="00054285"/>
    <w:rsid w:val="000552F6"/>
    <w:rsid w:val="00065845"/>
    <w:rsid w:val="0007509A"/>
    <w:rsid w:val="00083D3C"/>
    <w:rsid w:val="00090E8A"/>
    <w:rsid w:val="00091488"/>
    <w:rsid w:val="000944B2"/>
    <w:rsid w:val="0009507C"/>
    <w:rsid w:val="00095BED"/>
    <w:rsid w:val="000965C5"/>
    <w:rsid w:val="00097FDE"/>
    <w:rsid w:val="000A4C4A"/>
    <w:rsid w:val="000A5027"/>
    <w:rsid w:val="000A7706"/>
    <w:rsid w:val="000B3840"/>
    <w:rsid w:val="000B56C5"/>
    <w:rsid w:val="000C12BD"/>
    <w:rsid w:val="000C1826"/>
    <w:rsid w:val="000C19C6"/>
    <w:rsid w:val="000C3140"/>
    <w:rsid w:val="000D49A8"/>
    <w:rsid w:val="000E0A90"/>
    <w:rsid w:val="000E1F37"/>
    <w:rsid w:val="000E55F6"/>
    <w:rsid w:val="00100852"/>
    <w:rsid w:val="00101257"/>
    <w:rsid w:val="00113FB0"/>
    <w:rsid w:val="00115477"/>
    <w:rsid w:val="0012588D"/>
    <w:rsid w:val="001409AC"/>
    <w:rsid w:val="00143439"/>
    <w:rsid w:val="00151063"/>
    <w:rsid w:val="001517D0"/>
    <w:rsid w:val="00156850"/>
    <w:rsid w:val="00165A65"/>
    <w:rsid w:val="001666B7"/>
    <w:rsid w:val="00166910"/>
    <w:rsid w:val="0017238F"/>
    <w:rsid w:val="0017703C"/>
    <w:rsid w:val="00177E72"/>
    <w:rsid w:val="00187674"/>
    <w:rsid w:val="00190889"/>
    <w:rsid w:val="00190C86"/>
    <w:rsid w:val="00197818"/>
    <w:rsid w:val="001A4E3D"/>
    <w:rsid w:val="001B311C"/>
    <w:rsid w:val="001B48C2"/>
    <w:rsid w:val="001B7C34"/>
    <w:rsid w:val="001C3E81"/>
    <w:rsid w:val="001C4300"/>
    <w:rsid w:val="001D263D"/>
    <w:rsid w:val="001D516A"/>
    <w:rsid w:val="001D7BEC"/>
    <w:rsid w:val="001F162A"/>
    <w:rsid w:val="001F2563"/>
    <w:rsid w:val="001F3C75"/>
    <w:rsid w:val="001F7328"/>
    <w:rsid w:val="00210A5D"/>
    <w:rsid w:val="00213BBC"/>
    <w:rsid w:val="00213DED"/>
    <w:rsid w:val="00215C33"/>
    <w:rsid w:val="0022604A"/>
    <w:rsid w:val="002345BF"/>
    <w:rsid w:val="00240886"/>
    <w:rsid w:val="002514E1"/>
    <w:rsid w:val="00262763"/>
    <w:rsid w:val="00270C7D"/>
    <w:rsid w:val="00270E60"/>
    <w:rsid w:val="002758EC"/>
    <w:rsid w:val="00275C27"/>
    <w:rsid w:val="002764E6"/>
    <w:rsid w:val="00282BAF"/>
    <w:rsid w:val="00284968"/>
    <w:rsid w:val="002858CE"/>
    <w:rsid w:val="00290863"/>
    <w:rsid w:val="0029418F"/>
    <w:rsid w:val="00296B67"/>
    <w:rsid w:val="002A184F"/>
    <w:rsid w:val="002A6616"/>
    <w:rsid w:val="002A70D2"/>
    <w:rsid w:val="002A77D6"/>
    <w:rsid w:val="002B079A"/>
    <w:rsid w:val="002B0F45"/>
    <w:rsid w:val="002B1276"/>
    <w:rsid w:val="002B1980"/>
    <w:rsid w:val="002B4981"/>
    <w:rsid w:val="002C341E"/>
    <w:rsid w:val="002C61C8"/>
    <w:rsid w:val="002C74AE"/>
    <w:rsid w:val="002F272B"/>
    <w:rsid w:val="002F5FF4"/>
    <w:rsid w:val="002F63E8"/>
    <w:rsid w:val="00300A47"/>
    <w:rsid w:val="00302633"/>
    <w:rsid w:val="003028EF"/>
    <w:rsid w:val="00304987"/>
    <w:rsid w:val="00306D55"/>
    <w:rsid w:val="0031127F"/>
    <w:rsid w:val="00312251"/>
    <w:rsid w:val="00320973"/>
    <w:rsid w:val="00321676"/>
    <w:rsid w:val="00325B29"/>
    <w:rsid w:val="003276CD"/>
    <w:rsid w:val="00336EE5"/>
    <w:rsid w:val="003444C2"/>
    <w:rsid w:val="00351E1A"/>
    <w:rsid w:val="00354F03"/>
    <w:rsid w:val="003550B5"/>
    <w:rsid w:val="00357E43"/>
    <w:rsid w:val="00362C11"/>
    <w:rsid w:val="00374E91"/>
    <w:rsid w:val="003751E7"/>
    <w:rsid w:val="00377A30"/>
    <w:rsid w:val="00381DF0"/>
    <w:rsid w:val="0038271E"/>
    <w:rsid w:val="003846C2"/>
    <w:rsid w:val="0038494D"/>
    <w:rsid w:val="00392E83"/>
    <w:rsid w:val="00393965"/>
    <w:rsid w:val="00394B3C"/>
    <w:rsid w:val="003A4F94"/>
    <w:rsid w:val="003A6E7E"/>
    <w:rsid w:val="003C085A"/>
    <w:rsid w:val="003C2E12"/>
    <w:rsid w:val="003C68CC"/>
    <w:rsid w:val="003C79E0"/>
    <w:rsid w:val="003D43CF"/>
    <w:rsid w:val="003E1C3B"/>
    <w:rsid w:val="003E37D4"/>
    <w:rsid w:val="003E7CC6"/>
    <w:rsid w:val="003F0C73"/>
    <w:rsid w:val="003F7501"/>
    <w:rsid w:val="00403269"/>
    <w:rsid w:val="00404F2A"/>
    <w:rsid w:val="004070D6"/>
    <w:rsid w:val="00413445"/>
    <w:rsid w:val="00414A8A"/>
    <w:rsid w:val="00422319"/>
    <w:rsid w:val="00424DB2"/>
    <w:rsid w:val="00432EB9"/>
    <w:rsid w:val="00433374"/>
    <w:rsid w:val="00456EEF"/>
    <w:rsid w:val="00457409"/>
    <w:rsid w:val="00460410"/>
    <w:rsid w:val="00460443"/>
    <w:rsid w:val="00463A21"/>
    <w:rsid w:val="00473A27"/>
    <w:rsid w:val="00481FF6"/>
    <w:rsid w:val="00483BCA"/>
    <w:rsid w:val="004848B6"/>
    <w:rsid w:val="0049514A"/>
    <w:rsid w:val="0049667E"/>
    <w:rsid w:val="00496C39"/>
    <w:rsid w:val="004A4D5C"/>
    <w:rsid w:val="004B12CB"/>
    <w:rsid w:val="004B3180"/>
    <w:rsid w:val="004B3EF9"/>
    <w:rsid w:val="004C5397"/>
    <w:rsid w:val="004C66E9"/>
    <w:rsid w:val="004C79DE"/>
    <w:rsid w:val="004D3FDA"/>
    <w:rsid w:val="004F1E91"/>
    <w:rsid w:val="004F455F"/>
    <w:rsid w:val="004F686B"/>
    <w:rsid w:val="004F7C9A"/>
    <w:rsid w:val="00504AEC"/>
    <w:rsid w:val="00504F0E"/>
    <w:rsid w:val="00506F43"/>
    <w:rsid w:val="00507713"/>
    <w:rsid w:val="00515186"/>
    <w:rsid w:val="00521706"/>
    <w:rsid w:val="00536145"/>
    <w:rsid w:val="005410B5"/>
    <w:rsid w:val="005437F7"/>
    <w:rsid w:val="005453CD"/>
    <w:rsid w:val="00546A1E"/>
    <w:rsid w:val="00552EEC"/>
    <w:rsid w:val="005552DD"/>
    <w:rsid w:val="005559F4"/>
    <w:rsid w:val="00556823"/>
    <w:rsid w:val="0056177F"/>
    <w:rsid w:val="00562317"/>
    <w:rsid w:val="0056790E"/>
    <w:rsid w:val="00570D0C"/>
    <w:rsid w:val="0058049B"/>
    <w:rsid w:val="00580B8C"/>
    <w:rsid w:val="005829B1"/>
    <w:rsid w:val="00585616"/>
    <w:rsid w:val="00594D5D"/>
    <w:rsid w:val="00597F47"/>
    <w:rsid w:val="005A00B5"/>
    <w:rsid w:val="005A1B2E"/>
    <w:rsid w:val="005A1DA7"/>
    <w:rsid w:val="005A228B"/>
    <w:rsid w:val="005A5A11"/>
    <w:rsid w:val="005A76D0"/>
    <w:rsid w:val="005B297D"/>
    <w:rsid w:val="005B311A"/>
    <w:rsid w:val="005B3186"/>
    <w:rsid w:val="005C18E1"/>
    <w:rsid w:val="005C389D"/>
    <w:rsid w:val="005C4D97"/>
    <w:rsid w:val="005D2CBF"/>
    <w:rsid w:val="005D67F8"/>
    <w:rsid w:val="005F339E"/>
    <w:rsid w:val="005F757E"/>
    <w:rsid w:val="00600C65"/>
    <w:rsid w:val="00601C9F"/>
    <w:rsid w:val="00604C2C"/>
    <w:rsid w:val="0060775C"/>
    <w:rsid w:val="00624228"/>
    <w:rsid w:val="006271B4"/>
    <w:rsid w:val="0063092C"/>
    <w:rsid w:val="00631E5B"/>
    <w:rsid w:val="0064192E"/>
    <w:rsid w:val="00645306"/>
    <w:rsid w:val="0064537E"/>
    <w:rsid w:val="00650A23"/>
    <w:rsid w:val="00651A97"/>
    <w:rsid w:val="00654B53"/>
    <w:rsid w:val="00655588"/>
    <w:rsid w:val="00663420"/>
    <w:rsid w:val="0066419F"/>
    <w:rsid w:val="006651CF"/>
    <w:rsid w:val="00667C94"/>
    <w:rsid w:val="00667F8A"/>
    <w:rsid w:val="00681747"/>
    <w:rsid w:val="0069507A"/>
    <w:rsid w:val="006962F9"/>
    <w:rsid w:val="006A062A"/>
    <w:rsid w:val="006A0DE5"/>
    <w:rsid w:val="006A2777"/>
    <w:rsid w:val="006A4C69"/>
    <w:rsid w:val="006A5EB1"/>
    <w:rsid w:val="006A7CF4"/>
    <w:rsid w:val="006B1EB8"/>
    <w:rsid w:val="006B5A56"/>
    <w:rsid w:val="006C01D9"/>
    <w:rsid w:val="006C0775"/>
    <w:rsid w:val="006C1AEE"/>
    <w:rsid w:val="006C1EE3"/>
    <w:rsid w:val="006C2DB6"/>
    <w:rsid w:val="006C3A25"/>
    <w:rsid w:val="006C45F6"/>
    <w:rsid w:val="006C58FD"/>
    <w:rsid w:val="006D504F"/>
    <w:rsid w:val="006D7728"/>
    <w:rsid w:val="006E3406"/>
    <w:rsid w:val="006E5787"/>
    <w:rsid w:val="006E6E52"/>
    <w:rsid w:val="006F110E"/>
    <w:rsid w:val="006F1A5D"/>
    <w:rsid w:val="006F2681"/>
    <w:rsid w:val="006F26D7"/>
    <w:rsid w:val="006F7A7E"/>
    <w:rsid w:val="007108E6"/>
    <w:rsid w:val="00713A68"/>
    <w:rsid w:val="00731624"/>
    <w:rsid w:val="00733052"/>
    <w:rsid w:val="00736408"/>
    <w:rsid w:val="0074235C"/>
    <w:rsid w:val="007467C4"/>
    <w:rsid w:val="00752999"/>
    <w:rsid w:val="007532FC"/>
    <w:rsid w:val="007545BF"/>
    <w:rsid w:val="00754BEC"/>
    <w:rsid w:val="00764129"/>
    <w:rsid w:val="0076688B"/>
    <w:rsid w:val="00772CD1"/>
    <w:rsid w:val="007808C9"/>
    <w:rsid w:val="007812A3"/>
    <w:rsid w:val="00783DDC"/>
    <w:rsid w:val="007944BD"/>
    <w:rsid w:val="007A0225"/>
    <w:rsid w:val="007A13A6"/>
    <w:rsid w:val="007A3C4B"/>
    <w:rsid w:val="007A7B14"/>
    <w:rsid w:val="007B050D"/>
    <w:rsid w:val="007C023E"/>
    <w:rsid w:val="007C4E6A"/>
    <w:rsid w:val="007D01D3"/>
    <w:rsid w:val="007D712C"/>
    <w:rsid w:val="007F2A7E"/>
    <w:rsid w:val="007F5690"/>
    <w:rsid w:val="00802016"/>
    <w:rsid w:val="0080743E"/>
    <w:rsid w:val="00807B6B"/>
    <w:rsid w:val="00811129"/>
    <w:rsid w:val="00813816"/>
    <w:rsid w:val="00814782"/>
    <w:rsid w:val="00814BB5"/>
    <w:rsid w:val="00837DAB"/>
    <w:rsid w:val="00847249"/>
    <w:rsid w:val="008556FA"/>
    <w:rsid w:val="00857891"/>
    <w:rsid w:val="00862156"/>
    <w:rsid w:val="00862D02"/>
    <w:rsid w:val="00864E01"/>
    <w:rsid w:val="008701FC"/>
    <w:rsid w:val="00872740"/>
    <w:rsid w:val="00874034"/>
    <w:rsid w:val="00874301"/>
    <w:rsid w:val="00875711"/>
    <w:rsid w:val="00877E36"/>
    <w:rsid w:val="00880EF2"/>
    <w:rsid w:val="00887700"/>
    <w:rsid w:val="008A1222"/>
    <w:rsid w:val="008A16B5"/>
    <w:rsid w:val="008A361E"/>
    <w:rsid w:val="008A4E45"/>
    <w:rsid w:val="008B49E0"/>
    <w:rsid w:val="008B6B78"/>
    <w:rsid w:val="008B749D"/>
    <w:rsid w:val="008C5E8C"/>
    <w:rsid w:val="008C79CA"/>
    <w:rsid w:val="008D17E2"/>
    <w:rsid w:val="008D2B4C"/>
    <w:rsid w:val="008F3908"/>
    <w:rsid w:val="008F501B"/>
    <w:rsid w:val="008F572A"/>
    <w:rsid w:val="008F7CAA"/>
    <w:rsid w:val="008F7DCB"/>
    <w:rsid w:val="00901E63"/>
    <w:rsid w:val="0090253B"/>
    <w:rsid w:val="009040A9"/>
    <w:rsid w:val="00904F91"/>
    <w:rsid w:val="00905EFA"/>
    <w:rsid w:val="00906389"/>
    <w:rsid w:val="009109D8"/>
    <w:rsid w:val="009121BC"/>
    <w:rsid w:val="00915D72"/>
    <w:rsid w:val="009165C1"/>
    <w:rsid w:val="00921024"/>
    <w:rsid w:val="00923F93"/>
    <w:rsid w:val="00930EFA"/>
    <w:rsid w:val="00931800"/>
    <w:rsid w:val="009319F5"/>
    <w:rsid w:val="00932B86"/>
    <w:rsid w:val="00933F3A"/>
    <w:rsid w:val="00935271"/>
    <w:rsid w:val="00935871"/>
    <w:rsid w:val="00942E2E"/>
    <w:rsid w:val="00943A00"/>
    <w:rsid w:val="0094587B"/>
    <w:rsid w:val="00947D60"/>
    <w:rsid w:val="009517E3"/>
    <w:rsid w:val="009536DB"/>
    <w:rsid w:val="00956817"/>
    <w:rsid w:val="00962315"/>
    <w:rsid w:val="009637C7"/>
    <w:rsid w:val="009676DE"/>
    <w:rsid w:val="009706CC"/>
    <w:rsid w:val="0097258F"/>
    <w:rsid w:val="00976BD9"/>
    <w:rsid w:val="009809E3"/>
    <w:rsid w:val="00985108"/>
    <w:rsid w:val="00986E4B"/>
    <w:rsid w:val="00986F4F"/>
    <w:rsid w:val="00990CAD"/>
    <w:rsid w:val="009940FA"/>
    <w:rsid w:val="00996BE1"/>
    <w:rsid w:val="00997B7A"/>
    <w:rsid w:val="009A1936"/>
    <w:rsid w:val="009A1B09"/>
    <w:rsid w:val="009A5232"/>
    <w:rsid w:val="009A64F6"/>
    <w:rsid w:val="009A6ECA"/>
    <w:rsid w:val="009B3B25"/>
    <w:rsid w:val="009B4CCC"/>
    <w:rsid w:val="009C3D40"/>
    <w:rsid w:val="009D0C39"/>
    <w:rsid w:val="009D22F1"/>
    <w:rsid w:val="009D3CC3"/>
    <w:rsid w:val="009D494E"/>
    <w:rsid w:val="009D61AF"/>
    <w:rsid w:val="009D6BEB"/>
    <w:rsid w:val="009E3F8C"/>
    <w:rsid w:val="009F2E34"/>
    <w:rsid w:val="009F7EE0"/>
    <w:rsid w:val="00A030FA"/>
    <w:rsid w:val="00A07358"/>
    <w:rsid w:val="00A12243"/>
    <w:rsid w:val="00A129B3"/>
    <w:rsid w:val="00A14081"/>
    <w:rsid w:val="00A17544"/>
    <w:rsid w:val="00A21DE9"/>
    <w:rsid w:val="00A24C29"/>
    <w:rsid w:val="00A30E22"/>
    <w:rsid w:val="00A3140F"/>
    <w:rsid w:val="00A35CB8"/>
    <w:rsid w:val="00A364B8"/>
    <w:rsid w:val="00A4010D"/>
    <w:rsid w:val="00A402F5"/>
    <w:rsid w:val="00A405DF"/>
    <w:rsid w:val="00A414CB"/>
    <w:rsid w:val="00A51BDE"/>
    <w:rsid w:val="00A52A59"/>
    <w:rsid w:val="00A56455"/>
    <w:rsid w:val="00A610B7"/>
    <w:rsid w:val="00A65393"/>
    <w:rsid w:val="00A655B5"/>
    <w:rsid w:val="00A662BF"/>
    <w:rsid w:val="00A67382"/>
    <w:rsid w:val="00A83B00"/>
    <w:rsid w:val="00A84BBC"/>
    <w:rsid w:val="00A853EC"/>
    <w:rsid w:val="00A86904"/>
    <w:rsid w:val="00A943D8"/>
    <w:rsid w:val="00AB414A"/>
    <w:rsid w:val="00AB4173"/>
    <w:rsid w:val="00AC1599"/>
    <w:rsid w:val="00AC406A"/>
    <w:rsid w:val="00AC462A"/>
    <w:rsid w:val="00AC5776"/>
    <w:rsid w:val="00AC5D55"/>
    <w:rsid w:val="00AC5EC8"/>
    <w:rsid w:val="00AD2530"/>
    <w:rsid w:val="00AD48B1"/>
    <w:rsid w:val="00AD649C"/>
    <w:rsid w:val="00AF195F"/>
    <w:rsid w:val="00AF39F8"/>
    <w:rsid w:val="00AF405F"/>
    <w:rsid w:val="00B01D41"/>
    <w:rsid w:val="00B03199"/>
    <w:rsid w:val="00B0369B"/>
    <w:rsid w:val="00B062C9"/>
    <w:rsid w:val="00B12F46"/>
    <w:rsid w:val="00B2186C"/>
    <w:rsid w:val="00B256C1"/>
    <w:rsid w:val="00B2764F"/>
    <w:rsid w:val="00B42759"/>
    <w:rsid w:val="00B52460"/>
    <w:rsid w:val="00B606AA"/>
    <w:rsid w:val="00B625ED"/>
    <w:rsid w:val="00B62EB6"/>
    <w:rsid w:val="00B631DE"/>
    <w:rsid w:val="00B64338"/>
    <w:rsid w:val="00B64981"/>
    <w:rsid w:val="00B66946"/>
    <w:rsid w:val="00B70327"/>
    <w:rsid w:val="00B8267E"/>
    <w:rsid w:val="00B8638C"/>
    <w:rsid w:val="00B90CDD"/>
    <w:rsid w:val="00BA08A5"/>
    <w:rsid w:val="00BA4813"/>
    <w:rsid w:val="00BA581A"/>
    <w:rsid w:val="00BA7C0F"/>
    <w:rsid w:val="00BB4F02"/>
    <w:rsid w:val="00BB5F79"/>
    <w:rsid w:val="00BB706D"/>
    <w:rsid w:val="00BC4881"/>
    <w:rsid w:val="00BC7769"/>
    <w:rsid w:val="00BE4DCD"/>
    <w:rsid w:val="00BE6AF2"/>
    <w:rsid w:val="00BF3D30"/>
    <w:rsid w:val="00C0006E"/>
    <w:rsid w:val="00C025D6"/>
    <w:rsid w:val="00C068A9"/>
    <w:rsid w:val="00C206A7"/>
    <w:rsid w:val="00C238CE"/>
    <w:rsid w:val="00C36A3B"/>
    <w:rsid w:val="00C51A45"/>
    <w:rsid w:val="00C526FF"/>
    <w:rsid w:val="00C573CF"/>
    <w:rsid w:val="00C667A1"/>
    <w:rsid w:val="00C66E66"/>
    <w:rsid w:val="00C70ACF"/>
    <w:rsid w:val="00C72AD9"/>
    <w:rsid w:val="00C77D39"/>
    <w:rsid w:val="00C81B68"/>
    <w:rsid w:val="00C86389"/>
    <w:rsid w:val="00C9367C"/>
    <w:rsid w:val="00CA5A63"/>
    <w:rsid w:val="00CB0A9A"/>
    <w:rsid w:val="00CB17C9"/>
    <w:rsid w:val="00CB31A2"/>
    <w:rsid w:val="00CB4C28"/>
    <w:rsid w:val="00CB7E0C"/>
    <w:rsid w:val="00CD6EE8"/>
    <w:rsid w:val="00CD7999"/>
    <w:rsid w:val="00CF03BD"/>
    <w:rsid w:val="00CF6784"/>
    <w:rsid w:val="00D15BA6"/>
    <w:rsid w:val="00D30DDF"/>
    <w:rsid w:val="00D36F22"/>
    <w:rsid w:val="00D43346"/>
    <w:rsid w:val="00D50AAD"/>
    <w:rsid w:val="00D52568"/>
    <w:rsid w:val="00D54BA3"/>
    <w:rsid w:val="00D6125B"/>
    <w:rsid w:val="00D6424B"/>
    <w:rsid w:val="00D64409"/>
    <w:rsid w:val="00D645B8"/>
    <w:rsid w:val="00D65C65"/>
    <w:rsid w:val="00D67200"/>
    <w:rsid w:val="00D722B4"/>
    <w:rsid w:val="00D80F33"/>
    <w:rsid w:val="00D82A89"/>
    <w:rsid w:val="00D853E9"/>
    <w:rsid w:val="00D922B1"/>
    <w:rsid w:val="00D96E08"/>
    <w:rsid w:val="00DA13AB"/>
    <w:rsid w:val="00DA3A1C"/>
    <w:rsid w:val="00DB72C5"/>
    <w:rsid w:val="00DC2FBD"/>
    <w:rsid w:val="00DC397F"/>
    <w:rsid w:val="00DC4C20"/>
    <w:rsid w:val="00DC53E2"/>
    <w:rsid w:val="00DE2784"/>
    <w:rsid w:val="00DE4C39"/>
    <w:rsid w:val="00DE4FA3"/>
    <w:rsid w:val="00DE5960"/>
    <w:rsid w:val="00DE7DB2"/>
    <w:rsid w:val="00DF1BBF"/>
    <w:rsid w:val="00DF47AE"/>
    <w:rsid w:val="00E0209A"/>
    <w:rsid w:val="00E031BD"/>
    <w:rsid w:val="00E036B9"/>
    <w:rsid w:val="00E116B0"/>
    <w:rsid w:val="00E1243A"/>
    <w:rsid w:val="00E21579"/>
    <w:rsid w:val="00E25AE3"/>
    <w:rsid w:val="00E3169F"/>
    <w:rsid w:val="00E344B7"/>
    <w:rsid w:val="00E4376C"/>
    <w:rsid w:val="00E45B99"/>
    <w:rsid w:val="00E478AA"/>
    <w:rsid w:val="00E51E06"/>
    <w:rsid w:val="00E52B4C"/>
    <w:rsid w:val="00E54893"/>
    <w:rsid w:val="00E54FE4"/>
    <w:rsid w:val="00E55A8B"/>
    <w:rsid w:val="00E57D26"/>
    <w:rsid w:val="00E7453C"/>
    <w:rsid w:val="00E75160"/>
    <w:rsid w:val="00E819CF"/>
    <w:rsid w:val="00E82C6F"/>
    <w:rsid w:val="00E84E17"/>
    <w:rsid w:val="00E930F4"/>
    <w:rsid w:val="00E93F1B"/>
    <w:rsid w:val="00E9678D"/>
    <w:rsid w:val="00EA36D0"/>
    <w:rsid w:val="00EA5C43"/>
    <w:rsid w:val="00EB05A4"/>
    <w:rsid w:val="00EB0600"/>
    <w:rsid w:val="00EB1613"/>
    <w:rsid w:val="00EB709C"/>
    <w:rsid w:val="00EC1E8F"/>
    <w:rsid w:val="00EC3792"/>
    <w:rsid w:val="00EC5B0D"/>
    <w:rsid w:val="00EC616D"/>
    <w:rsid w:val="00ED21F8"/>
    <w:rsid w:val="00ED53CC"/>
    <w:rsid w:val="00ED687E"/>
    <w:rsid w:val="00EE2489"/>
    <w:rsid w:val="00EF11D7"/>
    <w:rsid w:val="00EF3803"/>
    <w:rsid w:val="00EF48F0"/>
    <w:rsid w:val="00F011EF"/>
    <w:rsid w:val="00F0546A"/>
    <w:rsid w:val="00F149A8"/>
    <w:rsid w:val="00F14D1D"/>
    <w:rsid w:val="00F15F8A"/>
    <w:rsid w:val="00F23F40"/>
    <w:rsid w:val="00F36F9A"/>
    <w:rsid w:val="00F3745D"/>
    <w:rsid w:val="00F42588"/>
    <w:rsid w:val="00F47B93"/>
    <w:rsid w:val="00F50FDF"/>
    <w:rsid w:val="00F51879"/>
    <w:rsid w:val="00F51E74"/>
    <w:rsid w:val="00F52AFC"/>
    <w:rsid w:val="00F55058"/>
    <w:rsid w:val="00F65E0B"/>
    <w:rsid w:val="00F727DF"/>
    <w:rsid w:val="00F86908"/>
    <w:rsid w:val="00F91E60"/>
    <w:rsid w:val="00F92550"/>
    <w:rsid w:val="00F95BBA"/>
    <w:rsid w:val="00FA1C85"/>
    <w:rsid w:val="00FA51C7"/>
    <w:rsid w:val="00FB02F8"/>
    <w:rsid w:val="00FB1031"/>
    <w:rsid w:val="00FC3B00"/>
    <w:rsid w:val="00FD7850"/>
    <w:rsid w:val="00FE3338"/>
    <w:rsid w:val="00FE343A"/>
    <w:rsid w:val="00FE7A9B"/>
    <w:rsid w:val="00FF1E41"/>
    <w:rsid w:val="00FF23A4"/>
    <w:rsid w:val="00FF3BF6"/>
    <w:rsid w:val="00FF4E77"/>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66885F3"/>
  <w15:docId w15:val="{9E4365CE-77F7-4F28-9CD2-652DEAE16A4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EastAsia" w:hAnsiTheme="minorHAnsi" w:cstheme="minorBidi"/>
        <w:sz w:val="22"/>
        <w:szCs w:val="22"/>
        <w:lang w:val="en-US" w:eastAsia="ja-JP"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43346"/>
    <w:rPr>
      <w:lang w:val="es-PE"/>
    </w:rPr>
  </w:style>
  <w:style w:type="paragraph" w:styleId="Ttulo1">
    <w:name w:val="heading 1"/>
    <w:basedOn w:val="Normal"/>
    <w:next w:val="Normal"/>
    <w:link w:val="Ttulo1Car"/>
    <w:uiPriority w:val="9"/>
    <w:qFormat/>
    <w:rsid w:val="00187674"/>
    <w:pPr>
      <w:keepNext/>
      <w:keepLines/>
      <w:spacing w:before="240" w:after="0"/>
      <w:outlineLvl w:val="0"/>
    </w:pPr>
    <w:rPr>
      <w:rFonts w:asciiTheme="majorHAnsi" w:eastAsiaTheme="majorEastAsia" w:hAnsiTheme="majorHAnsi" w:cstheme="majorBidi"/>
      <w:color w:val="2E74B5" w:themeColor="accent1" w:themeShade="BF"/>
      <w:sz w:val="32"/>
      <w:szCs w:val="32"/>
    </w:rPr>
  </w:style>
  <w:style w:type="paragraph" w:styleId="Ttulo2">
    <w:name w:val="heading 2"/>
    <w:basedOn w:val="Normal"/>
    <w:next w:val="Normal"/>
    <w:link w:val="Ttulo2Car"/>
    <w:uiPriority w:val="9"/>
    <w:unhideWhenUsed/>
    <w:qFormat/>
    <w:rsid w:val="001666B7"/>
    <w:pPr>
      <w:keepNext/>
      <w:keepLines/>
      <w:spacing w:before="40" w:after="0"/>
      <w:outlineLvl w:val="1"/>
    </w:pPr>
    <w:rPr>
      <w:rFonts w:asciiTheme="majorHAnsi" w:eastAsiaTheme="majorEastAsia" w:hAnsiTheme="majorHAnsi" w:cstheme="majorBidi"/>
      <w:color w:val="2E74B5" w:themeColor="accent1" w:themeShade="BF"/>
      <w:sz w:val="26"/>
      <w:szCs w:val="26"/>
    </w:rPr>
  </w:style>
  <w:style w:type="paragraph" w:styleId="Ttulo3">
    <w:name w:val="heading 3"/>
    <w:basedOn w:val="Normal"/>
    <w:next w:val="Normal"/>
    <w:link w:val="Ttulo3Car"/>
    <w:uiPriority w:val="9"/>
    <w:semiHidden/>
    <w:unhideWhenUsed/>
    <w:qFormat/>
    <w:rsid w:val="003444C2"/>
    <w:pPr>
      <w:keepNext/>
      <w:keepLines/>
      <w:spacing w:before="40" w:after="0"/>
      <w:outlineLvl w:val="2"/>
    </w:pPr>
    <w:rPr>
      <w:rFonts w:asciiTheme="majorHAnsi" w:eastAsiaTheme="majorEastAsia" w:hAnsiTheme="majorHAnsi" w:cstheme="majorBidi"/>
      <w:color w:val="1F4D78" w:themeColor="accent1" w:themeShade="7F"/>
      <w:sz w:val="24"/>
      <w:szCs w:val="24"/>
    </w:rPr>
  </w:style>
  <w:style w:type="paragraph" w:styleId="Ttulo4">
    <w:name w:val="heading 4"/>
    <w:basedOn w:val="Normal"/>
    <w:next w:val="Normal"/>
    <w:link w:val="Ttulo4Car"/>
    <w:uiPriority w:val="9"/>
    <w:semiHidden/>
    <w:unhideWhenUsed/>
    <w:qFormat/>
    <w:rsid w:val="009D61AF"/>
    <w:pPr>
      <w:keepNext/>
      <w:keepLines/>
      <w:spacing w:before="200" w:after="0"/>
      <w:outlineLvl w:val="3"/>
    </w:pPr>
    <w:rPr>
      <w:rFonts w:asciiTheme="majorHAnsi" w:eastAsiaTheme="majorEastAsia" w:hAnsiTheme="majorHAnsi" w:cstheme="majorBidi"/>
      <w:b/>
      <w:bCs/>
      <w:i/>
      <w:iCs/>
      <w:color w:val="5B9BD5" w:themeColor="accent1"/>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styleId="Hipervnculo">
    <w:name w:val="Hyperlink"/>
    <w:basedOn w:val="Fuentedeprrafopredeter"/>
    <w:uiPriority w:val="99"/>
    <w:unhideWhenUsed/>
    <w:rsid w:val="005D2CBF"/>
    <w:rPr>
      <w:color w:val="0000FF"/>
      <w:u w:val="single"/>
    </w:rPr>
  </w:style>
  <w:style w:type="paragraph" w:styleId="Encabezado">
    <w:name w:val="header"/>
    <w:basedOn w:val="Normal"/>
    <w:link w:val="EncabezadoCar"/>
    <w:uiPriority w:val="99"/>
    <w:unhideWhenUsed/>
    <w:rsid w:val="009809E3"/>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9809E3"/>
    <w:rPr>
      <w:lang w:val="es-PE"/>
    </w:rPr>
  </w:style>
  <w:style w:type="paragraph" w:styleId="Piedepgina">
    <w:name w:val="footer"/>
    <w:basedOn w:val="Normal"/>
    <w:link w:val="PiedepginaCar"/>
    <w:uiPriority w:val="99"/>
    <w:unhideWhenUsed/>
    <w:rsid w:val="009809E3"/>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9809E3"/>
    <w:rPr>
      <w:lang w:val="es-PE"/>
    </w:rPr>
  </w:style>
  <w:style w:type="paragraph" w:styleId="Textodeglobo">
    <w:name w:val="Balloon Text"/>
    <w:basedOn w:val="Normal"/>
    <w:link w:val="TextodegloboCar"/>
    <w:uiPriority w:val="99"/>
    <w:semiHidden/>
    <w:unhideWhenUsed/>
    <w:rsid w:val="00594D5D"/>
    <w:pPr>
      <w:spacing w:after="0" w:line="240" w:lineRule="auto"/>
    </w:pPr>
    <w:rPr>
      <w:rFonts w:ascii="Segoe UI" w:hAnsi="Segoe UI" w:cs="Segoe UI"/>
      <w:sz w:val="18"/>
      <w:szCs w:val="18"/>
    </w:rPr>
  </w:style>
  <w:style w:type="character" w:customStyle="1" w:styleId="TextodegloboCar">
    <w:name w:val="Texto de globo Car"/>
    <w:basedOn w:val="Fuentedeprrafopredeter"/>
    <w:link w:val="Textodeglobo"/>
    <w:uiPriority w:val="99"/>
    <w:semiHidden/>
    <w:rsid w:val="00594D5D"/>
    <w:rPr>
      <w:rFonts w:ascii="Segoe UI" w:hAnsi="Segoe UI" w:cs="Segoe UI"/>
      <w:sz w:val="18"/>
      <w:szCs w:val="18"/>
      <w:lang w:val="es-PE"/>
    </w:rPr>
  </w:style>
  <w:style w:type="paragraph" w:styleId="NormalWeb">
    <w:name w:val="Normal (Web)"/>
    <w:basedOn w:val="Normal"/>
    <w:uiPriority w:val="99"/>
    <w:unhideWhenUsed/>
    <w:rsid w:val="001666B7"/>
    <w:rPr>
      <w:rFonts w:ascii="Times New Roman" w:hAnsi="Times New Roman" w:cs="Times New Roman"/>
      <w:sz w:val="24"/>
      <w:szCs w:val="24"/>
    </w:rPr>
  </w:style>
  <w:style w:type="character" w:customStyle="1" w:styleId="Ttulo2Car">
    <w:name w:val="Título 2 Car"/>
    <w:basedOn w:val="Fuentedeprrafopredeter"/>
    <w:link w:val="Ttulo2"/>
    <w:uiPriority w:val="9"/>
    <w:rsid w:val="001666B7"/>
    <w:rPr>
      <w:rFonts w:asciiTheme="majorHAnsi" w:eastAsiaTheme="majorEastAsia" w:hAnsiTheme="majorHAnsi" w:cstheme="majorBidi"/>
      <w:color w:val="2E74B5" w:themeColor="accent1" w:themeShade="BF"/>
      <w:sz w:val="26"/>
      <w:szCs w:val="26"/>
      <w:lang w:val="es-PE"/>
    </w:rPr>
  </w:style>
  <w:style w:type="character" w:customStyle="1" w:styleId="Ttulo1Car">
    <w:name w:val="Título 1 Car"/>
    <w:basedOn w:val="Fuentedeprrafopredeter"/>
    <w:link w:val="Ttulo1"/>
    <w:uiPriority w:val="9"/>
    <w:rsid w:val="00187674"/>
    <w:rPr>
      <w:rFonts w:asciiTheme="majorHAnsi" w:eastAsiaTheme="majorEastAsia" w:hAnsiTheme="majorHAnsi" w:cstheme="majorBidi"/>
      <w:color w:val="2E74B5" w:themeColor="accent1" w:themeShade="BF"/>
      <w:sz w:val="32"/>
      <w:szCs w:val="32"/>
      <w:lang w:val="es-PE"/>
    </w:rPr>
  </w:style>
  <w:style w:type="character" w:styleId="Hipervnculovisitado">
    <w:name w:val="FollowedHyperlink"/>
    <w:basedOn w:val="Fuentedeprrafopredeter"/>
    <w:uiPriority w:val="99"/>
    <w:semiHidden/>
    <w:unhideWhenUsed/>
    <w:rsid w:val="00562317"/>
    <w:rPr>
      <w:color w:val="954F72" w:themeColor="followedHyperlink"/>
      <w:u w:val="single"/>
    </w:rPr>
  </w:style>
  <w:style w:type="table" w:styleId="Tablaconcuadrcula">
    <w:name w:val="Table Grid"/>
    <w:basedOn w:val="Tablanormal"/>
    <w:uiPriority w:val="39"/>
    <w:rsid w:val="00D36F22"/>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Textoennegrita">
    <w:name w:val="Strong"/>
    <w:basedOn w:val="Fuentedeprrafopredeter"/>
    <w:uiPriority w:val="22"/>
    <w:qFormat/>
    <w:rsid w:val="00027076"/>
    <w:rPr>
      <w:b/>
      <w:bCs/>
    </w:rPr>
  </w:style>
  <w:style w:type="character" w:customStyle="1" w:styleId="Ttulo3Car">
    <w:name w:val="Título 3 Car"/>
    <w:basedOn w:val="Fuentedeprrafopredeter"/>
    <w:link w:val="Ttulo3"/>
    <w:uiPriority w:val="9"/>
    <w:semiHidden/>
    <w:rsid w:val="003444C2"/>
    <w:rPr>
      <w:rFonts w:asciiTheme="majorHAnsi" w:eastAsiaTheme="majorEastAsia" w:hAnsiTheme="majorHAnsi" w:cstheme="majorBidi"/>
      <w:color w:val="1F4D78" w:themeColor="accent1" w:themeShade="7F"/>
      <w:sz w:val="24"/>
      <w:szCs w:val="24"/>
      <w:lang w:val="es-PE"/>
    </w:rPr>
  </w:style>
  <w:style w:type="character" w:styleId="nfasis">
    <w:name w:val="Emphasis"/>
    <w:basedOn w:val="Fuentedeprrafopredeter"/>
    <w:uiPriority w:val="20"/>
    <w:qFormat/>
    <w:rsid w:val="003444C2"/>
    <w:rPr>
      <w:i/>
      <w:iCs/>
    </w:rPr>
  </w:style>
  <w:style w:type="character" w:customStyle="1" w:styleId="Ttulo4Car">
    <w:name w:val="Título 4 Car"/>
    <w:basedOn w:val="Fuentedeprrafopredeter"/>
    <w:link w:val="Ttulo4"/>
    <w:uiPriority w:val="9"/>
    <w:semiHidden/>
    <w:rsid w:val="009D61AF"/>
    <w:rPr>
      <w:rFonts w:asciiTheme="majorHAnsi" w:eastAsiaTheme="majorEastAsia" w:hAnsiTheme="majorHAnsi" w:cstheme="majorBidi"/>
      <w:b/>
      <w:bCs/>
      <w:i/>
      <w:iCs/>
      <w:color w:val="5B9BD5" w:themeColor="accent1"/>
      <w:lang w:val="es-PE"/>
    </w:rPr>
  </w:style>
  <w:style w:type="paragraph" w:styleId="Prrafodelista">
    <w:name w:val="List Paragraph"/>
    <w:basedOn w:val="Normal"/>
    <w:uiPriority w:val="34"/>
    <w:qFormat/>
    <w:rsid w:val="00C77D39"/>
    <w:pPr>
      <w:ind w:left="720"/>
      <w:contextualSpacing/>
    </w:pPr>
  </w:style>
  <w:style w:type="character" w:customStyle="1" w:styleId="num">
    <w:name w:val="num"/>
    <w:basedOn w:val="Fuentedeprrafopredeter"/>
    <w:rsid w:val="00ED21F8"/>
  </w:style>
  <w:style w:type="paragraph" w:customStyle="1" w:styleId="story-contentfont--secondary">
    <w:name w:val="story-content__font--secondary"/>
    <w:basedOn w:val="Normal"/>
    <w:rsid w:val="00F52AFC"/>
    <w:pPr>
      <w:spacing w:before="100" w:beforeAutospacing="1" w:after="100" w:afterAutospacing="1" w:line="240" w:lineRule="auto"/>
    </w:pPr>
    <w:rPr>
      <w:rFonts w:ascii="Times New Roman" w:eastAsia="Times New Roman" w:hAnsi="Times New Roman" w:cs="Times New Roman"/>
      <w:sz w:val="24"/>
      <w:szCs w:val="24"/>
    </w:rPr>
  </w:style>
  <w:style w:type="table" w:customStyle="1" w:styleId="Tablaconcuadrcula1">
    <w:name w:val="Tabla con cuadrícula1"/>
    <w:basedOn w:val="Tablanormal"/>
    <w:next w:val="Tablaconcuadrcula"/>
    <w:uiPriority w:val="39"/>
    <w:rsid w:val="00F91E6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sc-dfvprl">
    <w:name w:val="sc-dfvprl"/>
    <w:basedOn w:val="Normal"/>
    <w:rsid w:val="00AD2530"/>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ley-1">
    <w:name w:val="ley-1"/>
    <w:basedOn w:val="Normal"/>
    <w:rsid w:val="00E036B9"/>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no-style-override">
    <w:name w:val="no-style-override"/>
    <w:basedOn w:val="Fuentedeprrafopredeter"/>
    <w:rsid w:val="00E036B9"/>
  </w:style>
  <w:style w:type="paragraph" w:customStyle="1" w:styleId="ley-2">
    <w:name w:val="ley-2"/>
    <w:basedOn w:val="Normal"/>
    <w:rsid w:val="00E036B9"/>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cuerpo">
    <w:name w:val="cuerpo"/>
    <w:basedOn w:val="Normal"/>
    <w:rsid w:val="00E036B9"/>
    <w:pPr>
      <w:spacing w:before="100" w:beforeAutospacing="1" w:after="100" w:afterAutospacing="1" w:line="240" w:lineRule="auto"/>
    </w:pPr>
    <w:rPr>
      <w:rFonts w:ascii="Times New Roman" w:eastAsia="Times New Roman" w:hAnsi="Times New Roman" w:cs="Times New Roman"/>
      <w:sz w:val="24"/>
      <w:szCs w:val="24"/>
    </w:rPr>
  </w:style>
  <w:style w:type="paragraph" w:styleId="Sinespaciado">
    <w:name w:val="No Spacing"/>
    <w:uiPriority w:val="1"/>
    <w:qFormat/>
    <w:rsid w:val="00ED687E"/>
    <w:pPr>
      <w:spacing w:after="0" w:line="240" w:lineRule="auto"/>
    </w:pPr>
    <w:rPr>
      <w:lang w:val="es-PE"/>
    </w:rPr>
  </w:style>
  <w:style w:type="paragraph" w:customStyle="1" w:styleId="paragraphelement">
    <w:name w:val="paragraphelement"/>
    <w:basedOn w:val="Normal"/>
    <w:rsid w:val="006F26D7"/>
    <w:pPr>
      <w:spacing w:before="100" w:beforeAutospacing="1" w:after="100" w:afterAutospacing="1" w:line="240" w:lineRule="auto"/>
    </w:pPr>
    <w:rPr>
      <w:rFonts w:ascii="Times New Roman" w:eastAsia="Times New Roman" w:hAnsi="Times New Roman" w:cs="Times New Roman"/>
      <w:sz w:val="24"/>
      <w:szCs w:val="24"/>
    </w:rPr>
  </w:style>
  <w:style w:type="character" w:styleId="Mencinsinresolver">
    <w:name w:val="Unresolved Mention"/>
    <w:basedOn w:val="Fuentedeprrafopredeter"/>
    <w:uiPriority w:val="99"/>
    <w:semiHidden/>
    <w:unhideWhenUsed/>
    <w:rsid w:val="00D922B1"/>
    <w:rPr>
      <w:color w:val="605E5C"/>
      <w:shd w:val="clear" w:color="auto" w:fill="E1DFDD"/>
    </w:rPr>
  </w:style>
  <w:style w:type="paragraph" w:customStyle="1" w:styleId="trt0xe">
    <w:name w:val="trt0xe"/>
    <w:basedOn w:val="Normal"/>
    <w:rsid w:val="00E4376C"/>
    <w:pPr>
      <w:spacing w:before="100" w:beforeAutospacing="1" w:after="100" w:afterAutospacing="1" w:line="240" w:lineRule="auto"/>
    </w:pPr>
    <w:rPr>
      <w:rFonts w:ascii="Times New Roman" w:eastAsia="Times New Roman" w:hAnsi="Times New Roman" w:cs="Times New Roman"/>
      <w:sz w:val="24"/>
      <w:szCs w:val="24"/>
      <w:lang w:eastAsia="es-P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4671372">
      <w:bodyDiv w:val="1"/>
      <w:marLeft w:val="0"/>
      <w:marRight w:val="0"/>
      <w:marTop w:val="0"/>
      <w:marBottom w:val="0"/>
      <w:divBdr>
        <w:top w:val="none" w:sz="0" w:space="0" w:color="auto"/>
        <w:left w:val="none" w:sz="0" w:space="0" w:color="auto"/>
        <w:bottom w:val="none" w:sz="0" w:space="0" w:color="auto"/>
        <w:right w:val="none" w:sz="0" w:space="0" w:color="auto"/>
      </w:divBdr>
    </w:div>
    <w:div w:id="7759331">
      <w:bodyDiv w:val="1"/>
      <w:marLeft w:val="0"/>
      <w:marRight w:val="0"/>
      <w:marTop w:val="0"/>
      <w:marBottom w:val="0"/>
      <w:divBdr>
        <w:top w:val="none" w:sz="0" w:space="0" w:color="auto"/>
        <w:left w:val="none" w:sz="0" w:space="0" w:color="auto"/>
        <w:bottom w:val="none" w:sz="0" w:space="0" w:color="auto"/>
        <w:right w:val="none" w:sz="0" w:space="0" w:color="auto"/>
      </w:divBdr>
      <w:divsChild>
        <w:div w:id="906914503">
          <w:marLeft w:val="0"/>
          <w:marRight w:val="0"/>
          <w:marTop w:val="0"/>
          <w:marBottom w:val="0"/>
          <w:divBdr>
            <w:top w:val="none" w:sz="0" w:space="0" w:color="auto"/>
            <w:left w:val="none" w:sz="0" w:space="0" w:color="auto"/>
            <w:bottom w:val="none" w:sz="0" w:space="0" w:color="auto"/>
            <w:right w:val="none" w:sz="0" w:space="0" w:color="auto"/>
          </w:divBdr>
        </w:div>
      </w:divsChild>
    </w:div>
    <w:div w:id="48311320">
      <w:bodyDiv w:val="1"/>
      <w:marLeft w:val="0"/>
      <w:marRight w:val="0"/>
      <w:marTop w:val="0"/>
      <w:marBottom w:val="0"/>
      <w:divBdr>
        <w:top w:val="none" w:sz="0" w:space="0" w:color="auto"/>
        <w:left w:val="none" w:sz="0" w:space="0" w:color="auto"/>
        <w:bottom w:val="none" w:sz="0" w:space="0" w:color="auto"/>
        <w:right w:val="none" w:sz="0" w:space="0" w:color="auto"/>
      </w:divBdr>
    </w:div>
    <w:div w:id="52897453">
      <w:bodyDiv w:val="1"/>
      <w:marLeft w:val="0"/>
      <w:marRight w:val="0"/>
      <w:marTop w:val="0"/>
      <w:marBottom w:val="0"/>
      <w:divBdr>
        <w:top w:val="none" w:sz="0" w:space="0" w:color="auto"/>
        <w:left w:val="none" w:sz="0" w:space="0" w:color="auto"/>
        <w:bottom w:val="none" w:sz="0" w:space="0" w:color="auto"/>
        <w:right w:val="none" w:sz="0" w:space="0" w:color="auto"/>
      </w:divBdr>
    </w:div>
    <w:div w:id="53503693">
      <w:bodyDiv w:val="1"/>
      <w:marLeft w:val="0"/>
      <w:marRight w:val="0"/>
      <w:marTop w:val="0"/>
      <w:marBottom w:val="0"/>
      <w:divBdr>
        <w:top w:val="none" w:sz="0" w:space="0" w:color="auto"/>
        <w:left w:val="none" w:sz="0" w:space="0" w:color="auto"/>
        <w:bottom w:val="none" w:sz="0" w:space="0" w:color="auto"/>
        <w:right w:val="none" w:sz="0" w:space="0" w:color="auto"/>
      </w:divBdr>
      <w:divsChild>
        <w:div w:id="483201492">
          <w:marLeft w:val="0"/>
          <w:marRight w:val="0"/>
          <w:marTop w:val="0"/>
          <w:marBottom w:val="75"/>
          <w:divBdr>
            <w:top w:val="none" w:sz="0" w:space="0" w:color="auto"/>
            <w:left w:val="none" w:sz="0" w:space="0" w:color="auto"/>
            <w:bottom w:val="none" w:sz="0" w:space="0" w:color="auto"/>
            <w:right w:val="none" w:sz="0" w:space="0" w:color="auto"/>
          </w:divBdr>
          <w:divsChild>
            <w:div w:id="15001483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0635915">
      <w:bodyDiv w:val="1"/>
      <w:marLeft w:val="0"/>
      <w:marRight w:val="0"/>
      <w:marTop w:val="0"/>
      <w:marBottom w:val="0"/>
      <w:divBdr>
        <w:top w:val="none" w:sz="0" w:space="0" w:color="auto"/>
        <w:left w:val="none" w:sz="0" w:space="0" w:color="auto"/>
        <w:bottom w:val="none" w:sz="0" w:space="0" w:color="auto"/>
        <w:right w:val="none" w:sz="0" w:space="0" w:color="auto"/>
      </w:divBdr>
    </w:div>
    <w:div w:id="62335731">
      <w:bodyDiv w:val="1"/>
      <w:marLeft w:val="0"/>
      <w:marRight w:val="0"/>
      <w:marTop w:val="0"/>
      <w:marBottom w:val="0"/>
      <w:divBdr>
        <w:top w:val="none" w:sz="0" w:space="0" w:color="auto"/>
        <w:left w:val="none" w:sz="0" w:space="0" w:color="auto"/>
        <w:bottom w:val="none" w:sz="0" w:space="0" w:color="auto"/>
        <w:right w:val="none" w:sz="0" w:space="0" w:color="auto"/>
      </w:divBdr>
      <w:divsChild>
        <w:div w:id="1663043811">
          <w:blockQuote w:val="1"/>
          <w:marLeft w:val="225"/>
          <w:marRight w:val="0"/>
          <w:marTop w:val="375"/>
          <w:marBottom w:val="375"/>
          <w:divBdr>
            <w:top w:val="none" w:sz="0" w:space="0" w:color="auto"/>
            <w:left w:val="single" w:sz="12" w:space="8" w:color="F5B0B3"/>
            <w:bottom w:val="none" w:sz="0" w:space="0" w:color="auto"/>
            <w:right w:val="none" w:sz="0" w:space="0" w:color="auto"/>
          </w:divBdr>
        </w:div>
      </w:divsChild>
    </w:div>
    <w:div w:id="64575769">
      <w:bodyDiv w:val="1"/>
      <w:marLeft w:val="0"/>
      <w:marRight w:val="0"/>
      <w:marTop w:val="0"/>
      <w:marBottom w:val="0"/>
      <w:divBdr>
        <w:top w:val="none" w:sz="0" w:space="0" w:color="auto"/>
        <w:left w:val="none" w:sz="0" w:space="0" w:color="auto"/>
        <w:bottom w:val="none" w:sz="0" w:space="0" w:color="auto"/>
        <w:right w:val="none" w:sz="0" w:space="0" w:color="auto"/>
      </w:divBdr>
      <w:divsChild>
        <w:div w:id="1768427921">
          <w:marLeft w:val="0"/>
          <w:marRight w:val="0"/>
          <w:marTop w:val="0"/>
          <w:marBottom w:val="0"/>
          <w:divBdr>
            <w:top w:val="none" w:sz="0" w:space="0" w:color="auto"/>
            <w:left w:val="none" w:sz="0" w:space="0" w:color="auto"/>
            <w:bottom w:val="none" w:sz="0" w:space="0" w:color="auto"/>
            <w:right w:val="none" w:sz="0" w:space="0" w:color="auto"/>
          </w:divBdr>
          <w:divsChild>
            <w:div w:id="567611913">
              <w:marLeft w:val="0"/>
              <w:marRight w:val="0"/>
              <w:marTop w:val="0"/>
              <w:marBottom w:val="300"/>
              <w:divBdr>
                <w:top w:val="none" w:sz="0" w:space="0" w:color="auto"/>
                <w:left w:val="none" w:sz="0" w:space="0" w:color="auto"/>
                <w:bottom w:val="none" w:sz="0" w:space="0" w:color="auto"/>
                <w:right w:val="none" w:sz="0" w:space="0" w:color="auto"/>
              </w:divBdr>
            </w:div>
          </w:divsChild>
        </w:div>
      </w:divsChild>
    </w:div>
    <w:div w:id="75368254">
      <w:bodyDiv w:val="1"/>
      <w:marLeft w:val="0"/>
      <w:marRight w:val="0"/>
      <w:marTop w:val="0"/>
      <w:marBottom w:val="0"/>
      <w:divBdr>
        <w:top w:val="none" w:sz="0" w:space="0" w:color="auto"/>
        <w:left w:val="none" w:sz="0" w:space="0" w:color="auto"/>
        <w:bottom w:val="none" w:sz="0" w:space="0" w:color="auto"/>
        <w:right w:val="none" w:sz="0" w:space="0" w:color="auto"/>
      </w:divBdr>
    </w:div>
    <w:div w:id="78017320">
      <w:bodyDiv w:val="1"/>
      <w:marLeft w:val="0"/>
      <w:marRight w:val="0"/>
      <w:marTop w:val="0"/>
      <w:marBottom w:val="0"/>
      <w:divBdr>
        <w:top w:val="none" w:sz="0" w:space="0" w:color="auto"/>
        <w:left w:val="none" w:sz="0" w:space="0" w:color="auto"/>
        <w:bottom w:val="none" w:sz="0" w:space="0" w:color="auto"/>
        <w:right w:val="none" w:sz="0" w:space="0" w:color="auto"/>
      </w:divBdr>
    </w:div>
    <w:div w:id="80418513">
      <w:bodyDiv w:val="1"/>
      <w:marLeft w:val="0"/>
      <w:marRight w:val="0"/>
      <w:marTop w:val="0"/>
      <w:marBottom w:val="0"/>
      <w:divBdr>
        <w:top w:val="none" w:sz="0" w:space="0" w:color="auto"/>
        <w:left w:val="none" w:sz="0" w:space="0" w:color="auto"/>
        <w:bottom w:val="none" w:sz="0" w:space="0" w:color="auto"/>
        <w:right w:val="none" w:sz="0" w:space="0" w:color="auto"/>
      </w:divBdr>
    </w:div>
    <w:div w:id="91319475">
      <w:bodyDiv w:val="1"/>
      <w:marLeft w:val="0"/>
      <w:marRight w:val="0"/>
      <w:marTop w:val="0"/>
      <w:marBottom w:val="0"/>
      <w:divBdr>
        <w:top w:val="none" w:sz="0" w:space="0" w:color="auto"/>
        <w:left w:val="none" w:sz="0" w:space="0" w:color="auto"/>
        <w:bottom w:val="none" w:sz="0" w:space="0" w:color="auto"/>
        <w:right w:val="none" w:sz="0" w:space="0" w:color="auto"/>
      </w:divBdr>
    </w:div>
    <w:div w:id="92896675">
      <w:bodyDiv w:val="1"/>
      <w:marLeft w:val="0"/>
      <w:marRight w:val="0"/>
      <w:marTop w:val="0"/>
      <w:marBottom w:val="0"/>
      <w:divBdr>
        <w:top w:val="none" w:sz="0" w:space="0" w:color="auto"/>
        <w:left w:val="none" w:sz="0" w:space="0" w:color="auto"/>
        <w:bottom w:val="none" w:sz="0" w:space="0" w:color="auto"/>
        <w:right w:val="none" w:sz="0" w:space="0" w:color="auto"/>
      </w:divBdr>
    </w:div>
    <w:div w:id="93131038">
      <w:bodyDiv w:val="1"/>
      <w:marLeft w:val="0"/>
      <w:marRight w:val="0"/>
      <w:marTop w:val="0"/>
      <w:marBottom w:val="0"/>
      <w:divBdr>
        <w:top w:val="none" w:sz="0" w:space="0" w:color="auto"/>
        <w:left w:val="none" w:sz="0" w:space="0" w:color="auto"/>
        <w:bottom w:val="none" w:sz="0" w:space="0" w:color="auto"/>
        <w:right w:val="none" w:sz="0" w:space="0" w:color="auto"/>
      </w:divBdr>
    </w:div>
    <w:div w:id="107894699">
      <w:bodyDiv w:val="1"/>
      <w:marLeft w:val="0"/>
      <w:marRight w:val="0"/>
      <w:marTop w:val="0"/>
      <w:marBottom w:val="0"/>
      <w:divBdr>
        <w:top w:val="none" w:sz="0" w:space="0" w:color="auto"/>
        <w:left w:val="none" w:sz="0" w:space="0" w:color="auto"/>
        <w:bottom w:val="none" w:sz="0" w:space="0" w:color="auto"/>
        <w:right w:val="none" w:sz="0" w:space="0" w:color="auto"/>
      </w:divBdr>
    </w:div>
    <w:div w:id="126818517">
      <w:bodyDiv w:val="1"/>
      <w:marLeft w:val="0"/>
      <w:marRight w:val="0"/>
      <w:marTop w:val="0"/>
      <w:marBottom w:val="0"/>
      <w:divBdr>
        <w:top w:val="none" w:sz="0" w:space="0" w:color="auto"/>
        <w:left w:val="none" w:sz="0" w:space="0" w:color="auto"/>
        <w:bottom w:val="none" w:sz="0" w:space="0" w:color="auto"/>
        <w:right w:val="none" w:sz="0" w:space="0" w:color="auto"/>
      </w:divBdr>
      <w:divsChild>
        <w:div w:id="1990672482">
          <w:marLeft w:val="0"/>
          <w:marRight w:val="0"/>
          <w:marTop w:val="0"/>
          <w:marBottom w:val="0"/>
          <w:divBdr>
            <w:top w:val="none" w:sz="0" w:space="0" w:color="auto"/>
            <w:left w:val="none" w:sz="0" w:space="0" w:color="auto"/>
            <w:bottom w:val="none" w:sz="0" w:space="0" w:color="auto"/>
            <w:right w:val="none" w:sz="0" w:space="0" w:color="auto"/>
          </w:divBdr>
          <w:divsChild>
            <w:div w:id="1785885684">
              <w:marLeft w:val="0"/>
              <w:marRight w:val="0"/>
              <w:marTop w:val="0"/>
              <w:marBottom w:val="0"/>
              <w:divBdr>
                <w:top w:val="none" w:sz="0" w:space="0" w:color="auto"/>
                <w:left w:val="none" w:sz="0" w:space="0" w:color="auto"/>
                <w:bottom w:val="none" w:sz="0" w:space="0" w:color="auto"/>
                <w:right w:val="none" w:sz="0" w:space="0" w:color="auto"/>
              </w:divBdr>
              <w:divsChild>
                <w:div w:id="6130998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9659594">
      <w:bodyDiv w:val="1"/>
      <w:marLeft w:val="0"/>
      <w:marRight w:val="0"/>
      <w:marTop w:val="0"/>
      <w:marBottom w:val="0"/>
      <w:divBdr>
        <w:top w:val="none" w:sz="0" w:space="0" w:color="auto"/>
        <w:left w:val="none" w:sz="0" w:space="0" w:color="auto"/>
        <w:bottom w:val="none" w:sz="0" w:space="0" w:color="auto"/>
        <w:right w:val="none" w:sz="0" w:space="0" w:color="auto"/>
      </w:divBdr>
    </w:div>
    <w:div w:id="141317907">
      <w:bodyDiv w:val="1"/>
      <w:marLeft w:val="0"/>
      <w:marRight w:val="0"/>
      <w:marTop w:val="0"/>
      <w:marBottom w:val="0"/>
      <w:divBdr>
        <w:top w:val="none" w:sz="0" w:space="0" w:color="auto"/>
        <w:left w:val="none" w:sz="0" w:space="0" w:color="auto"/>
        <w:bottom w:val="none" w:sz="0" w:space="0" w:color="auto"/>
        <w:right w:val="none" w:sz="0" w:space="0" w:color="auto"/>
      </w:divBdr>
      <w:divsChild>
        <w:div w:id="1285111704">
          <w:marLeft w:val="0"/>
          <w:marRight w:val="0"/>
          <w:marTop w:val="0"/>
          <w:marBottom w:val="210"/>
          <w:divBdr>
            <w:top w:val="none" w:sz="0" w:space="0" w:color="auto"/>
            <w:left w:val="none" w:sz="0" w:space="0" w:color="auto"/>
            <w:bottom w:val="none" w:sz="0" w:space="0" w:color="auto"/>
            <w:right w:val="none" w:sz="0" w:space="0" w:color="auto"/>
          </w:divBdr>
          <w:divsChild>
            <w:div w:id="2143376792">
              <w:marLeft w:val="0"/>
              <w:marRight w:val="0"/>
              <w:marTop w:val="150"/>
              <w:marBottom w:val="0"/>
              <w:divBdr>
                <w:top w:val="none" w:sz="0" w:space="0" w:color="auto"/>
                <w:left w:val="none" w:sz="0" w:space="0" w:color="auto"/>
                <w:bottom w:val="none" w:sz="0" w:space="0" w:color="auto"/>
                <w:right w:val="none" w:sz="0" w:space="0" w:color="auto"/>
              </w:divBdr>
            </w:div>
          </w:divsChild>
        </w:div>
        <w:div w:id="2135561548">
          <w:marLeft w:val="0"/>
          <w:marRight w:val="0"/>
          <w:marTop w:val="0"/>
          <w:marBottom w:val="420"/>
          <w:divBdr>
            <w:top w:val="none" w:sz="0" w:space="0" w:color="auto"/>
            <w:left w:val="none" w:sz="0" w:space="0" w:color="auto"/>
            <w:bottom w:val="none" w:sz="0" w:space="0" w:color="auto"/>
            <w:right w:val="none" w:sz="0" w:space="0" w:color="auto"/>
          </w:divBdr>
          <w:divsChild>
            <w:div w:id="34236366">
              <w:marLeft w:val="0"/>
              <w:marRight w:val="0"/>
              <w:marTop w:val="150"/>
              <w:marBottom w:val="0"/>
              <w:divBdr>
                <w:top w:val="none" w:sz="0" w:space="0" w:color="auto"/>
                <w:left w:val="none" w:sz="0" w:space="0" w:color="auto"/>
                <w:bottom w:val="none" w:sz="0" w:space="0" w:color="auto"/>
                <w:right w:val="none" w:sz="0" w:space="0" w:color="auto"/>
              </w:divBdr>
            </w:div>
          </w:divsChild>
        </w:div>
        <w:div w:id="1886484646">
          <w:marLeft w:val="0"/>
          <w:marRight w:val="0"/>
          <w:marTop w:val="0"/>
          <w:marBottom w:val="420"/>
          <w:divBdr>
            <w:top w:val="none" w:sz="0" w:space="0" w:color="auto"/>
            <w:left w:val="none" w:sz="0" w:space="0" w:color="auto"/>
            <w:bottom w:val="none" w:sz="0" w:space="0" w:color="auto"/>
            <w:right w:val="none" w:sz="0" w:space="0" w:color="auto"/>
          </w:divBdr>
          <w:divsChild>
            <w:div w:id="23598781">
              <w:marLeft w:val="0"/>
              <w:marRight w:val="0"/>
              <w:marTop w:val="0"/>
              <w:marBottom w:val="0"/>
              <w:divBdr>
                <w:top w:val="none" w:sz="0" w:space="0" w:color="auto"/>
                <w:left w:val="none" w:sz="0" w:space="0" w:color="auto"/>
                <w:bottom w:val="none" w:sz="0" w:space="0" w:color="auto"/>
                <w:right w:val="none" w:sz="0" w:space="0" w:color="auto"/>
              </w:divBdr>
              <w:divsChild>
                <w:div w:id="364644055">
                  <w:marLeft w:val="0"/>
                  <w:marRight w:val="0"/>
                  <w:marTop w:val="0"/>
                  <w:marBottom w:val="0"/>
                  <w:divBdr>
                    <w:top w:val="none" w:sz="0" w:space="0" w:color="auto"/>
                    <w:left w:val="none" w:sz="0" w:space="0" w:color="auto"/>
                    <w:bottom w:val="none" w:sz="0" w:space="0" w:color="auto"/>
                    <w:right w:val="none" w:sz="0" w:space="0" w:color="auto"/>
                  </w:divBdr>
                  <w:divsChild>
                    <w:div w:id="1690794507">
                      <w:marLeft w:val="0"/>
                      <w:marRight w:val="0"/>
                      <w:marTop w:val="0"/>
                      <w:marBottom w:val="0"/>
                      <w:divBdr>
                        <w:top w:val="single" w:sz="6" w:space="8" w:color="DFDFDF"/>
                        <w:left w:val="single" w:sz="6" w:space="8" w:color="DFDFDF"/>
                        <w:bottom w:val="single" w:sz="6" w:space="0" w:color="DFDFDF"/>
                        <w:right w:val="single" w:sz="6" w:space="8" w:color="DFDFDF"/>
                      </w:divBdr>
                      <w:divsChild>
                        <w:div w:id="1840534179">
                          <w:marLeft w:val="-163"/>
                          <w:marRight w:val="0"/>
                          <w:marTop w:val="0"/>
                          <w:marBottom w:val="0"/>
                          <w:divBdr>
                            <w:top w:val="none" w:sz="0" w:space="0" w:color="auto"/>
                            <w:left w:val="none" w:sz="0" w:space="0" w:color="auto"/>
                            <w:bottom w:val="none" w:sz="0" w:space="0" w:color="auto"/>
                            <w:right w:val="none" w:sz="0" w:space="0" w:color="auto"/>
                          </w:divBdr>
                          <w:divsChild>
                            <w:div w:id="1229612796">
                              <w:marLeft w:val="0"/>
                              <w:marRight w:val="0"/>
                              <w:marTop w:val="0"/>
                              <w:marBottom w:val="0"/>
                              <w:divBdr>
                                <w:top w:val="single" w:sz="2" w:space="0" w:color="A9A9A9"/>
                                <w:left w:val="single" w:sz="2" w:space="0" w:color="A9A9A9"/>
                                <w:bottom w:val="single" w:sz="2" w:space="0" w:color="A9A9A9"/>
                                <w:right w:val="single" w:sz="2" w:space="0" w:color="A9A9A9"/>
                              </w:divBdr>
                              <w:divsChild>
                                <w:div w:id="1309434435">
                                  <w:marLeft w:val="0"/>
                                  <w:marRight w:val="0"/>
                                  <w:marTop w:val="0"/>
                                  <w:marBottom w:val="0"/>
                                  <w:divBdr>
                                    <w:top w:val="none" w:sz="0" w:space="0" w:color="auto"/>
                                    <w:left w:val="none" w:sz="0" w:space="0" w:color="auto"/>
                                    <w:bottom w:val="none" w:sz="0" w:space="0" w:color="auto"/>
                                    <w:right w:val="none" w:sz="0" w:space="0" w:color="auto"/>
                                  </w:divBdr>
                                  <w:divsChild>
                                    <w:div w:id="811749240">
                                      <w:marLeft w:val="166"/>
                                      <w:marRight w:val="0"/>
                                      <w:marTop w:val="0"/>
                                      <w:marBottom w:val="150"/>
                                      <w:divBdr>
                                        <w:top w:val="single" w:sz="2" w:space="0" w:color="CCCCCC"/>
                                        <w:left w:val="single" w:sz="2" w:space="0" w:color="CCCCCC"/>
                                        <w:bottom w:val="single" w:sz="2" w:space="0" w:color="CCCCCC"/>
                                        <w:right w:val="single" w:sz="2" w:space="0" w:color="CCCCCC"/>
                                      </w:divBdr>
                                    </w:div>
                                  </w:divsChild>
                                </w:div>
                              </w:divsChild>
                            </w:div>
                          </w:divsChild>
                        </w:div>
                      </w:divsChild>
                    </w:div>
                  </w:divsChild>
                </w:div>
              </w:divsChild>
            </w:div>
          </w:divsChild>
        </w:div>
        <w:div w:id="2127380882">
          <w:marLeft w:val="0"/>
          <w:marRight w:val="0"/>
          <w:marTop w:val="0"/>
          <w:marBottom w:val="420"/>
          <w:divBdr>
            <w:top w:val="none" w:sz="0" w:space="0" w:color="auto"/>
            <w:left w:val="none" w:sz="0" w:space="0" w:color="auto"/>
            <w:bottom w:val="none" w:sz="0" w:space="0" w:color="auto"/>
            <w:right w:val="none" w:sz="0" w:space="0" w:color="auto"/>
          </w:divBdr>
          <w:divsChild>
            <w:div w:id="832068728">
              <w:marLeft w:val="0"/>
              <w:marRight w:val="0"/>
              <w:marTop w:val="150"/>
              <w:marBottom w:val="0"/>
              <w:divBdr>
                <w:top w:val="none" w:sz="0" w:space="0" w:color="auto"/>
                <w:left w:val="none" w:sz="0" w:space="0" w:color="auto"/>
                <w:bottom w:val="none" w:sz="0" w:space="0" w:color="auto"/>
                <w:right w:val="none" w:sz="0" w:space="0" w:color="auto"/>
              </w:divBdr>
            </w:div>
          </w:divsChild>
        </w:div>
      </w:divsChild>
    </w:div>
    <w:div w:id="150220534">
      <w:bodyDiv w:val="1"/>
      <w:marLeft w:val="0"/>
      <w:marRight w:val="0"/>
      <w:marTop w:val="0"/>
      <w:marBottom w:val="0"/>
      <w:divBdr>
        <w:top w:val="none" w:sz="0" w:space="0" w:color="auto"/>
        <w:left w:val="none" w:sz="0" w:space="0" w:color="auto"/>
        <w:bottom w:val="none" w:sz="0" w:space="0" w:color="auto"/>
        <w:right w:val="none" w:sz="0" w:space="0" w:color="auto"/>
      </w:divBdr>
      <w:divsChild>
        <w:div w:id="1735856602">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51338630">
      <w:bodyDiv w:val="1"/>
      <w:marLeft w:val="0"/>
      <w:marRight w:val="0"/>
      <w:marTop w:val="0"/>
      <w:marBottom w:val="0"/>
      <w:divBdr>
        <w:top w:val="none" w:sz="0" w:space="0" w:color="auto"/>
        <w:left w:val="none" w:sz="0" w:space="0" w:color="auto"/>
        <w:bottom w:val="none" w:sz="0" w:space="0" w:color="auto"/>
        <w:right w:val="none" w:sz="0" w:space="0" w:color="auto"/>
      </w:divBdr>
    </w:div>
    <w:div w:id="184094951">
      <w:bodyDiv w:val="1"/>
      <w:marLeft w:val="0"/>
      <w:marRight w:val="0"/>
      <w:marTop w:val="0"/>
      <w:marBottom w:val="0"/>
      <w:divBdr>
        <w:top w:val="none" w:sz="0" w:space="0" w:color="auto"/>
        <w:left w:val="none" w:sz="0" w:space="0" w:color="auto"/>
        <w:bottom w:val="none" w:sz="0" w:space="0" w:color="auto"/>
        <w:right w:val="none" w:sz="0" w:space="0" w:color="auto"/>
      </w:divBdr>
      <w:divsChild>
        <w:div w:id="1436025049">
          <w:marLeft w:val="0"/>
          <w:marRight w:val="0"/>
          <w:marTop w:val="0"/>
          <w:marBottom w:val="360"/>
          <w:divBdr>
            <w:top w:val="none" w:sz="0" w:space="0" w:color="auto"/>
            <w:left w:val="none" w:sz="0" w:space="0" w:color="auto"/>
            <w:bottom w:val="none" w:sz="0" w:space="0" w:color="auto"/>
            <w:right w:val="none" w:sz="0" w:space="0" w:color="auto"/>
          </w:divBdr>
        </w:div>
      </w:divsChild>
    </w:div>
    <w:div w:id="202407292">
      <w:bodyDiv w:val="1"/>
      <w:marLeft w:val="0"/>
      <w:marRight w:val="0"/>
      <w:marTop w:val="0"/>
      <w:marBottom w:val="0"/>
      <w:divBdr>
        <w:top w:val="none" w:sz="0" w:space="0" w:color="auto"/>
        <w:left w:val="none" w:sz="0" w:space="0" w:color="auto"/>
        <w:bottom w:val="none" w:sz="0" w:space="0" w:color="auto"/>
        <w:right w:val="none" w:sz="0" w:space="0" w:color="auto"/>
      </w:divBdr>
    </w:div>
    <w:div w:id="207687935">
      <w:bodyDiv w:val="1"/>
      <w:marLeft w:val="0"/>
      <w:marRight w:val="0"/>
      <w:marTop w:val="0"/>
      <w:marBottom w:val="0"/>
      <w:divBdr>
        <w:top w:val="none" w:sz="0" w:space="0" w:color="auto"/>
        <w:left w:val="none" w:sz="0" w:space="0" w:color="auto"/>
        <w:bottom w:val="none" w:sz="0" w:space="0" w:color="auto"/>
        <w:right w:val="none" w:sz="0" w:space="0" w:color="auto"/>
      </w:divBdr>
    </w:div>
    <w:div w:id="209877594">
      <w:bodyDiv w:val="1"/>
      <w:marLeft w:val="0"/>
      <w:marRight w:val="0"/>
      <w:marTop w:val="0"/>
      <w:marBottom w:val="0"/>
      <w:divBdr>
        <w:top w:val="none" w:sz="0" w:space="0" w:color="auto"/>
        <w:left w:val="none" w:sz="0" w:space="0" w:color="auto"/>
        <w:bottom w:val="none" w:sz="0" w:space="0" w:color="auto"/>
        <w:right w:val="none" w:sz="0" w:space="0" w:color="auto"/>
      </w:divBdr>
    </w:div>
    <w:div w:id="226959702">
      <w:bodyDiv w:val="1"/>
      <w:marLeft w:val="0"/>
      <w:marRight w:val="0"/>
      <w:marTop w:val="0"/>
      <w:marBottom w:val="0"/>
      <w:divBdr>
        <w:top w:val="none" w:sz="0" w:space="0" w:color="auto"/>
        <w:left w:val="none" w:sz="0" w:space="0" w:color="auto"/>
        <w:bottom w:val="none" w:sz="0" w:space="0" w:color="auto"/>
        <w:right w:val="none" w:sz="0" w:space="0" w:color="auto"/>
      </w:divBdr>
    </w:div>
    <w:div w:id="228656006">
      <w:bodyDiv w:val="1"/>
      <w:marLeft w:val="0"/>
      <w:marRight w:val="0"/>
      <w:marTop w:val="0"/>
      <w:marBottom w:val="0"/>
      <w:divBdr>
        <w:top w:val="none" w:sz="0" w:space="0" w:color="auto"/>
        <w:left w:val="none" w:sz="0" w:space="0" w:color="auto"/>
        <w:bottom w:val="none" w:sz="0" w:space="0" w:color="auto"/>
        <w:right w:val="none" w:sz="0" w:space="0" w:color="auto"/>
      </w:divBdr>
    </w:div>
    <w:div w:id="239953159">
      <w:bodyDiv w:val="1"/>
      <w:marLeft w:val="0"/>
      <w:marRight w:val="0"/>
      <w:marTop w:val="0"/>
      <w:marBottom w:val="0"/>
      <w:divBdr>
        <w:top w:val="none" w:sz="0" w:space="0" w:color="auto"/>
        <w:left w:val="none" w:sz="0" w:space="0" w:color="auto"/>
        <w:bottom w:val="none" w:sz="0" w:space="0" w:color="auto"/>
        <w:right w:val="none" w:sz="0" w:space="0" w:color="auto"/>
      </w:divBdr>
    </w:div>
    <w:div w:id="249626871">
      <w:bodyDiv w:val="1"/>
      <w:marLeft w:val="0"/>
      <w:marRight w:val="0"/>
      <w:marTop w:val="0"/>
      <w:marBottom w:val="0"/>
      <w:divBdr>
        <w:top w:val="none" w:sz="0" w:space="0" w:color="auto"/>
        <w:left w:val="none" w:sz="0" w:space="0" w:color="auto"/>
        <w:bottom w:val="none" w:sz="0" w:space="0" w:color="auto"/>
        <w:right w:val="none" w:sz="0" w:space="0" w:color="auto"/>
      </w:divBdr>
    </w:div>
    <w:div w:id="251746603">
      <w:bodyDiv w:val="1"/>
      <w:marLeft w:val="0"/>
      <w:marRight w:val="0"/>
      <w:marTop w:val="0"/>
      <w:marBottom w:val="0"/>
      <w:divBdr>
        <w:top w:val="none" w:sz="0" w:space="0" w:color="auto"/>
        <w:left w:val="none" w:sz="0" w:space="0" w:color="auto"/>
        <w:bottom w:val="none" w:sz="0" w:space="0" w:color="auto"/>
        <w:right w:val="none" w:sz="0" w:space="0" w:color="auto"/>
      </w:divBdr>
      <w:divsChild>
        <w:div w:id="629824244">
          <w:marLeft w:val="0"/>
          <w:marRight w:val="0"/>
          <w:marTop w:val="0"/>
          <w:marBottom w:val="0"/>
          <w:divBdr>
            <w:top w:val="single" w:sz="2" w:space="0" w:color="auto"/>
            <w:left w:val="single" w:sz="2" w:space="0" w:color="auto"/>
            <w:bottom w:val="single" w:sz="2" w:space="0" w:color="auto"/>
            <w:right w:val="single" w:sz="2" w:space="0" w:color="auto"/>
          </w:divBdr>
          <w:divsChild>
            <w:div w:id="758215632">
              <w:marLeft w:val="0"/>
              <w:marRight w:val="0"/>
              <w:marTop w:val="0"/>
              <w:marBottom w:val="0"/>
              <w:divBdr>
                <w:top w:val="single" w:sz="2" w:space="0" w:color="auto"/>
                <w:left w:val="single" w:sz="2" w:space="8" w:color="auto"/>
                <w:bottom w:val="single" w:sz="2" w:space="0" w:color="auto"/>
                <w:right w:val="single" w:sz="2" w:space="0" w:color="auto"/>
              </w:divBdr>
              <w:divsChild>
                <w:div w:id="1638486764">
                  <w:marLeft w:val="0"/>
                  <w:marRight w:val="0"/>
                  <w:marTop w:val="0"/>
                  <w:marBottom w:val="0"/>
                  <w:divBdr>
                    <w:top w:val="single" w:sz="2" w:space="15" w:color="auto"/>
                    <w:left w:val="single" w:sz="2" w:space="0" w:color="auto"/>
                    <w:bottom w:val="single" w:sz="2" w:space="0" w:color="auto"/>
                    <w:right w:val="single" w:sz="2" w:space="0" w:color="auto"/>
                  </w:divBdr>
                </w:div>
                <w:div w:id="911044297">
                  <w:marLeft w:val="0"/>
                  <w:marRight w:val="150"/>
                  <w:marTop w:val="0"/>
                  <w:marBottom w:val="0"/>
                  <w:divBdr>
                    <w:top w:val="single" w:sz="2" w:space="15" w:color="auto"/>
                    <w:left w:val="single" w:sz="2" w:space="0" w:color="auto"/>
                    <w:bottom w:val="single" w:sz="2" w:space="0" w:color="auto"/>
                    <w:right w:val="single" w:sz="2" w:space="0" w:color="auto"/>
                  </w:divBdr>
                </w:div>
              </w:divsChild>
            </w:div>
          </w:divsChild>
        </w:div>
      </w:divsChild>
    </w:div>
    <w:div w:id="263651490">
      <w:bodyDiv w:val="1"/>
      <w:marLeft w:val="0"/>
      <w:marRight w:val="0"/>
      <w:marTop w:val="0"/>
      <w:marBottom w:val="0"/>
      <w:divBdr>
        <w:top w:val="none" w:sz="0" w:space="0" w:color="auto"/>
        <w:left w:val="none" w:sz="0" w:space="0" w:color="auto"/>
        <w:bottom w:val="none" w:sz="0" w:space="0" w:color="auto"/>
        <w:right w:val="none" w:sz="0" w:space="0" w:color="auto"/>
      </w:divBdr>
    </w:div>
    <w:div w:id="267592565">
      <w:bodyDiv w:val="1"/>
      <w:marLeft w:val="0"/>
      <w:marRight w:val="0"/>
      <w:marTop w:val="0"/>
      <w:marBottom w:val="0"/>
      <w:divBdr>
        <w:top w:val="none" w:sz="0" w:space="0" w:color="auto"/>
        <w:left w:val="none" w:sz="0" w:space="0" w:color="auto"/>
        <w:bottom w:val="none" w:sz="0" w:space="0" w:color="auto"/>
        <w:right w:val="none" w:sz="0" w:space="0" w:color="auto"/>
      </w:divBdr>
    </w:div>
    <w:div w:id="269971666">
      <w:bodyDiv w:val="1"/>
      <w:marLeft w:val="0"/>
      <w:marRight w:val="0"/>
      <w:marTop w:val="0"/>
      <w:marBottom w:val="0"/>
      <w:divBdr>
        <w:top w:val="none" w:sz="0" w:space="0" w:color="auto"/>
        <w:left w:val="none" w:sz="0" w:space="0" w:color="auto"/>
        <w:bottom w:val="none" w:sz="0" w:space="0" w:color="auto"/>
        <w:right w:val="none" w:sz="0" w:space="0" w:color="auto"/>
      </w:divBdr>
    </w:div>
    <w:div w:id="285737604">
      <w:bodyDiv w:val="1"/>
      <w:marLeft w:val="0"/>
      <w:marRight w:val="0"/>
      <w:marTop w:val="0"/>
      <w:marBottom w:val="0"/>
      <w:divBdr>
        <w:top w:val="none" w:sz="0" w:space="0" w:color="auto"/>
        <w:left w:val="none" w:sz="0" w:space="0" w:color="auto"/>
        <w:bottom w:val="none" w:sz="0" w:space="0" w:color="auto"/>
        <w:right w:val="none" w:sz="0" w:space="0" w:color="auto"/>
      </w:divBdr>
    </w:div>
    <w:div w:id="368915293">
      <w:bodyDiv w:val="1"/>
      <w:marLeft w:val="0"/>
      <w:marRight w:val="0"/>
      <w:marTop w:val="0"/>
      <w:marBottom w:val="0"/>
      <w:divBdr>
        <w:top w:val="none" w:sz="0" w:space="0" w:color="auto"/>
        <w:left w:val="none" w:sz="0" w:space="0" w:color="auto"/>
        <w:bottom w:val="none" w:sz="0" w:space="0" w:color="auto"/>
        <w:right w:val="none" w:sz="0" w:space="0" w:color="auto"/>
      </w:divBdr>
    </w:div>
    <w:div w:id="370149700">
      <w:bodyDiv w:val="1"/>
      <w:marLeft w:val="0"/>
      <w:marRight w:val="0"/>
      <w:marTop w:val="0"/>
      <w:marBottom w:val="0"/>
      <w:divBdr>
        <w:top w:val="none" w:sz="0" w:space="0" w:color="auto"/>
        <w:left w:val="none" w:sz="0" w:space="0" w:color="auto"/>
        <w:bottom w:val="none" w:sz="0" w:space="0" w:color="auto"/>
        <w:right w:val="none" w:sz="0" w:space="0" w:color="auto"/>
      </w:divBdr>
    </w:div>
    <w:div w:id="376395232">
      <w:bodyDiv w:val="1"/>
      <w:marLeft w:val="0"/>
      <w:marRight w:val="0"/>
      <w:marTop w:val="0"/>
      <w:marBottom w:val="0"/>
      <w:divBdr>
        <w:top w:val="none" w:sz="0" w:space="0" w:color="auto"/>
        <w:left w:val="none" w:sz="0" w:space="0" w:color="auto"/>
        <w:bottom w:val="none" w:sz="0" w:space="0" w:color="auto"/>
        <w:right w:val="none" w:sz="0" w:space="0" w:color="auto"/>
      </w:divBdr>
    </w:div>
    <w:div w:id="386345257">
      <w:bodyDiv w:val="1"/>
      <w:marLeft w:val="0"/>
      <w:marRight w:val="0"/>
      <w:marTop w:val="0"/>
      <w:marBottom w:val="0"/>
      <w:divBdr>
        <w:top w:val="none" w:sz="0" w:space="0" w:color="auto"/>
        <w:left w:val="none" w:sz="0" w:space="0" w:color="auto"/>
        <w:bottom w:val="none" w:sz="0" w:space="0" w:color="auto"/>
        <w:right w:val="none" w:sz="0" w:space="0" w:color="auto"/>
      </w:divBdr>
      <w:divsChild>
        <w:div w:id="1838501550">
          <w:marLeft w:val="0"/>
          <w:marRight w:val="0"/>
          <w:marTop w:val="0"/>
          <w:marBottom w:val="0"/>
          <w:divBdr>
            <w:top w:val="single" w:sz="2" w:space="0" w:color="auto"/>
            <w:left w:val="single" w:sz="2" w:space="8" w:color="auto"/>
            <w:bottom w:val="single" w:sz="2" w:space="0" w:color="auto"/>
            <w:right w:val="single" w:sz="2" w:space="0" w:color="auto"/>
          </w:divBdr>
          <w:divsChild>
            <w:div w:id="249852129">
              <w:marLeft w:val="0"/>
              <w:marRight w:val="0"/>
              <w:marTop w:val="0"/>
              <w:marBottom w:val="0"/>
              <w:divBdr>
                <w:top w:val="single" w:sz="2" w:space="15" w:color="auto"/>
                <w:left w:val="single" w:sz="2" w:space="0" w:color="auto"/>
                <w:bottom w:val="single" w:sz="2" w:space="0" w:color="auto"/>
                <w:right w:val="single" w:sz="2" w:space="0" w:color="auto"/>
              </w:divBdr>
            </w:div>
            <w:div w:id="155658756">
              <w:marLeft w:val="0"/>
              <w:marRight w:val="150"/>
              <w:marTop w:val="0"/>
              <w:marBottom w:val="0"/>
              <w:divBdr>
                <w:top w:val="single" w:sz="2" w:space="15" w:color="auto"/>
                <w:left w:val="single" w:sz="2" w:space="0" w:color="auto"/>
                <w:bottom w:val="single" w:sz="2" w:space="0" w:color="auto"/>
                <w:right w:val="single" w:sz="2" w:space="0" w:color="auto"/>
              </w:divBdr>
            </w:div>
          </w:divsChild>
        </w:div>
      </w:divsChild>
    </w:div>
    <w:div w:id="387605949">
      <w:bodyDiv w:val="1"/>
      <w:marLeft w:val="0"/>
      <w:marRight w:val="0"/>
      <w:marTop w:val="0"/>
      <w:marBottom w:val="0"/>
      <w:divBdr>
        <w:top w:val="none" w:sz="0" w:space="0" w:color="auto"/>
        <w:left w:val="none" w:sz="0" w:space="0" w:color="auto"/>
        <w:bottom w:val="none" w:sz="0" w:space="0" w:color="auto"/>
        <w:right w:val="none" w:sz="0" w:space="0" w:color="auto"/>
      </w:divBdr>
    </w:div>
    <w:div w:id="391513472">
      <w:bodyDiv w:val="1"/>
      <w:marLeft w:val="0"/>
      <w:marRight w:val="0"/>
      <w:marTop w:val="0"/>
      <w:marBottom w:val="0"/>
      <w:divBdr>
        <w:top w:val="none" w:sz="0" w:space="0" w:color="auto"/>
        <w:left w:val="none" w:sz="0" w:space="0" w:color="auto"/>
        <w:bottom w:val="none" w:sz="0" w:space="0" w:color="auto"/>
        <w:right w:val="none" w:sz="0" w:space="0" w:color="auto"/>
      </w:divBdr>
    </w:div>
    <w:div w:id="402994530">
      <w:bodyDiv w:val="1"/>
      <w:marLeft w:val="0"/>
      <w:marRight w:val="0"/>
      <w:marTop w:val="0"/>
      <w:marBottom w:val="0"/>
      <w:divBdr>
        <w:top w:val="none" w:sz="0" w:space="0" w:color="auto"/>
        <w:left w:val="none" w:sz="0" w:space="0" w:color="auto"/>
        <w:bottom w:val="none" w:sz="0" w:space="0" w:color="auto"/>
        <w:right w:val="none" w:sz="0" w:space="0" w:color="auto"/>
      </w:divBdr>
    </w:div>
    <w:div w:id="402996755">
      <w:bodyDiv w:val="1"/>
      <w:marLeft w:val="0"/>
      <w:marRight w:val="0"/>
      <w:marTop w:val="0"/>
      <w:marBottom w:val="0"/>
      <w:divBdr>
        <w:top w:val="none" w:sz="0" w:space="0" w:color="auto"/>
        <w:left w:val="none" w:sz="0" w:space="0" w:color="auto"/>
        <w:bottom w:val="none" w:sz="0" w:space="0" w:color="auto"/>
        <w:right w:val="none" w:sz="0" w:space="0" w:color="auto"/>
      </w:divBdr>
    </w:div>
    <w:div w:id="405347739">
      <w:bodyDiv w:val="1"/>
      <w:marLeft w:val="0"/>
      <w:marRight w:val="0"/>
      <w:marTop w:val="0"/>
      <w:marBottom w:val="0"/>
      <w:divBdr>
        <w:top w:val="none" w:sz="0" w:space="0" w:color="auto"/>
        <w:left w:val="none" w:sz="0" w:space="0" w:color="auto"/>
        <w:bottom w:val="none" w:sz="0" w:space="0" w:color="auto"/>
        <w:right w:val="none" w:sz="0" w:space="0" w:color="auto"/>
      </w:divBdr>
      <w:divsChild>
        <w:div w:id="1779718338">
          <w:marLeft w:val="0"/>
          <w:marRight w:val="0"/>
          <w:marTop w:val="0"/>
          <w:marBottom w:val="0"/>
          <w:divBdr>
            <w:top w:val="none" w:sz="0" w:space="0" w:color="auto"/>
            <w:left w:val="none" w:sz="0" w:space="0" w:color="auto"/>
            <w:bottom w:val="none" w:sz="0" w:space="0" w:color="auto"/>
            <w:right w:val="none" w:sz="0" w:space="0" w:color="auto"/>
          </w:divBdr>
        </w:div>
        <w:div w:id="606086371">
          <w:marLeft w:val="0"/>
          <w:marRight w:val="0"/>
          <w:marTop w:val="0"/>
          <w:marBottom w:val="0"/>
          <w:divBdr>
            <w:top w:val="none" w:sz="0" w:space="0" w:color="auto"/>
            <w:left w:val="none" w:sz="0" w:space="0" w:color="auto"/>
            <w:bottom w:val="none" w:sz="0" w:space="0" w:color="auto"/>
            <w:right w:val="none" w:sz="0" w:space="0" w:color="auto"/>
          </w:divBdr>
        </w:div>
        <w:div w:id="684787643">
          <w:marLeft w:val="0"/>
          <w:marRight w:val="0"/>
          <w:marTop w:val="0"/>
          <w:marBottom w:val="0"/>
          <w:divBdr>
            <w:top w:val="none" w:sz="0" w:space="0" w:color="auto"/>
            <w:left w:val="none" w:sz="0" w:space="0" w:color="auto"/>
            <w:bottom w:val="none" w:sz="0" w:space="0" w:color="auto"/>
            <w:right w:val="none" w:sz="0" w:space="0" w:color="auto"/>
          </w:divBdr>
        </w:div>
        <w:div w:id="348795876">
          <w:marLeft w:val="0"/>
          <w:marRight w:val="0"/>
          <w:marTop w:val="0"/>
          <w:marBottom w:val="0"/>
          <w:divBdr>
            <w:top w:val="none" w:sz="0" w:space="0" w:color="auto"/>
            <w:left w:val="none" w:sz="0" w:space="0" w:color="auto"/>
            <w:bottom w:val="none" w:sz="0" w:space="0" w:color="auto"/>
            <w:right w:val="none" w:sz="0" w:space="0" w:color="auto"/>
          </w:divBdr>
        </w:div>
        <w:div w:id="1130592506">
          <w:marLeft w:val="0"/>
          <w:marRight w:val="0"/>
          <w:marTop w:val="0"/>
          <w:marBottom w:val="0"/>
          <w:divBdr>
            <w:top w:val="none" w:sz="0" w:space="0" w:color="auto"/>
            <w:left w:val="none" w:sz="0" w:space="0" w:color="auto"/>
            <w:bottom w:val="none" w:sz="0" w:space="0" w:color="auto"/>
            <w:right w:val="none" w:sz="0" w:space="0" w:color="auto"/>
          </w:divBdr>
        </w:div>
        <w:div w:id="833499247">
          <w:marLeft w:val="0"/>
          <w:marRight w:val="0"/>
          <w:marTop w:val="0"/>
          <w:marBottom w:val="0"/>
          <w:divBdr>
            <w:top w:val="none" w:sz="0" w:space="0" w:color="auto"/>
            <w:left w:val="none" w:sz="0" w:space="0" w:color="auto"/>
            <w:bottom w:val="none" w:sz="0" w:space="0" w:color="auto"/>
            <w:right w:val="none" w:sz="0" w:space="0" w:color="auto"/>
          </w:divBdr>
        </w:div>
        <w:div w:id="974219992">
          <w:marLeft w:val="0"/>
          <w:marRight w:val="0"/>
          <w:marTop w:val="0"/>
          <w:marBottom w:val="0"/>
          <w:divBdr>
            <w:top w:val="none" w:sz="0" w:space="0" w:color="auto"/>
            <w:left w:val="none" w:sz="0" w:space="0" w:color="auto"/>
            <w:bottom w:val="none" w:sz="0" w:space="0" w:color="auto"/>
            <w:right w:val="none" w:sz="0" w:space="0" w:color="auto"/>
          </w:divBdr>
        </w:div>
      </w:divsChild>
    </w:div>
    <w:div w:id="422730562">
      <w:bodyDiv w:val="1"/>
      <w:marLeft w:val="0"/>
      <w:marRight w:val="0"/>
      <w:marTop w:val="0"/>
      <w:marBottom w:val="0"/>
      <w:divBdr>
        <w:top w:val="none" w:sz="0" w:space="0" w:color="auto"/>
        <w:left w:val="none" w:sz="0" w:space="0" w:color="auto"/>
        <w:bottom w:val="none" w:sz="0" w:space="0" w:color="auto"/>
        <w:right w:val="none" w:sz="0" w:space="0" w:color="auto"/>
      </w:divBdr>
    </w:div>
    <w:div w:id="423041046">
      <w:bodyDiv w:val="1"/>
      <w:marLeft w:val="0"/>
      <w:marRight w:val="0"/>
      <w:marTop w:val="0"/>
      <w:marBottom w:val="0"/>
      <w:divBdr>
        <w:top w:val="none" w:sz="0" w:space="0" w:color="auto"/>
        <w:left w:val="none" w:sz="0" w:space="0" w:color="auto"/>
        <w:bottom w:val="none" w:sz="0" w:space="0" w:color="auto"/>
        <w:right w:val="none" w:sz="0" w:space="0" w:color="auto"/>
      </w:divBdr>
    </w:div>
    <w:div w:id="435634826">
      <w:bodyDiv w:val="1"/>
      <w:marLeft w:val="0"/>
      <w:marRight w:val="0"/>
      <w:marTop w:val="0"/>
      <w:marBottom w:val="0"/>
      <w:divBdr>
        <w:top w:val="none" w:sz="0" w:space="0" w:color="auto"/>
        <w:left w:val="none" w:sz="0" w:space="0" w:color="auto"/>
        <w:bottom w:val="none" w:sz="0" w:space="0" w:color="auto"/>
        <w:right w:val="none" w:sz="0" w:space="0" w:color="auto"/>
      </w:divBdr>
    </w:div>
    <w:div w:id="440075035">
      <w:bodyDiv w:val="1"/>
      <w:marLeft w:val="0"/>
      <w:marRight w:val="0"/>
      <w:marTop w:val="0"/>
      <w:marBottom w:val="0"/>
      <w:divBdr>
        <w:top w:val="none" w:sz="0" w:space="0" w:color="auto"/>
        <w:left w:val="none" w:sz="0" w:space="0" w:color="auto"/>
        <w:bottom w:val="none" w:sz="0" w:space="0" w:color="auto"/>
        <w:right w:val="none" w:sz="0" w:space="0" w:color="auto"/>
      </w:divBdr>
    </w:div>
    <w:div w:id="456994116">
      <w:bodyDiv w:val="1"/>
      <w:marLeft w:val="0"/>
      <w:marRight w:val="0"/>
      <w:marTop w:val="0"/>
      <w:marBottom w:val="0"/>
      <w:divBdr>
        <w:top w:val="none" w:sz="0" w:space="0" w:color="auto"/>
        <w:left w:val="none" w:sz="0" w:space="0" w:color="auto"/>
        <w:bottom w:val="none" w:sz="0" w:space="0" w:color="auto"/>
        <w:right w:val="none" w:sz="0" w:space="0" w:color="auto"/>
      </w:divBdr>
    </w:div>
    <w:div w:id="462430070">
      <w:bodyDiv w:val="1"/>
      <w:marLeft w:val="0"/>
      <w:marRight w:val="0"/>
      <w:marTop w:val="0"/>
      <w:marBottom w:val="0"/>
      <w:divBdr>
        <w:top w:val="none" w:sz="0" w:space="0" w:color="auto"/>
        <w:left w:val="none" w:sz="0" w:space="0" w:color="auto"/>
        <w:bottom w:val="none" w:sz="0" w:space="0" w:color="auto"/>
        <w:right w:val="none" w:sz="0" w:space="0" w:color="auto"/>
      </w:divBdr>
    </w:div>
    <w:div w:id="474419921">
      <w:bodyDiv w:val="1"/>
      <w:marLeft w:val="0"/>
      <w:marRight w:val="0"/>
      <w:marTop w:val="0"/>
      <w:marBottom w:val="0"/>
      <w:divBdr>
        <w:top w:val="none" w:sz="0" w:space="0" w:color="auto"/>
        <w:left w:val="none" w:sz="0" w:space="0" w:color="auto"/>
        <w:bottom w:val="none" w:sz="0" w:space="0" w:color="auto"/>
        <w:right w:val="none" w:sz="0" w:space="0" w:color="auto"/>
      </w:divBdr>
    </w:div>
    <w:div w:id="481435621">
      <w:bodyDiv w:val="1"/>
      <w:marLeft w:val="0"/>
      <w:marRight w:val="0"/>
      <w:marTop w:val="0"/>
      <w:marBottom w:val="0"/>
      <w:divBdr>
        <w:top w:val="none" w:sz="0" w:space="0" w:color="auto"/>
        <w:left w:val="none" w:sz="0" w:space="0" w:color="auto"/>
        <w:bottom w:val="none" w:sz="0" w:space="0" w:color="auto"/>
        <w:right w:val="none" w:sz="0" w:space="0" w:color="auto"/>
      </w:divBdr>
    </w:div>
    <w:div w:id="485436313">
      <w:bodyDiv w:val="1"/>
      <w:marLeft w:val="0"/>
      <w:marRight w:val="0"/>
      <w:marTop w:val="0"/>
      <w:marBottom w:val="0"/>
      <w:divBdr>
        <w:top w:val="none" w:sz="0" w:space="0" w:color="auto"/>
        <w:left w:val="none" w:sz="0" w:space="0" w:color="auto"/>
        <w:bottom w:val="none" w:sz="0" w:space="0" w:color="auto"/>
        <w:right w:val="none" w:sz="0" w:space="0" w:color="auto"/>
      </w:divBdr>
    </w:div>
    <w:div w:id="487325925">
      <w:bodyDiv w:val="1"/>
      <w:marLeft w:val="0"/>
      <w:marRight w:val="0"/>
      <w:marTop w:val="0"/>
      <w:marBottom w:val="0"/>
      <w:divBdr>
        <w:top w:val="none" w:sz="0" w:space="0" w:color="auto"/>
        <w:left w:val="none" w:sz="0" w:space="0" w:color="auto"/>
        <w:bottom w:val="none" w:sz="0" w:space="0" w:color="auto"/>
        <w:right w:val="none" w:sz="0" w:space="0" w:color="auto"/>
      </w:divBdr>
    </w:div>
    <w:div w:id="495657744">
      <w:bodyDiv w:val="1"/>
      <w:marLeft w:val="0"/>
      <w:marRight w:val="0"/>
      <w:marTop w:val="0"/>
      <w:marBottom w:val="0"/>
      <w:divBdr>
        <w:top w:val="none" w:sz="0" w:space="0" w:color="auto"/>
        <w:left w:val="none" w:sz="0" w:space="0" w:color="auto"/>
        <w:bottom w:val="none" w:sz="0" w:space="0" w:color="auto"/>
        <w:right w:val="none" w:sz="0" w:space="0" w:color="auto"/>
      </w:divBdr>
    </w:div>
    <w:div w:id="501969716">
      <w:bodyDiv w:val="1"/>
      <w:marLeft w:val="0"/>
      <w:marRight w:val="0"/>
      <w:marTop w:val="0"/>
      <w:marBottom w:val="0"/>
      <w:divBdr>
        <w:top w:val="none" w:sz="0" w:space="0" w:color="auto"/>
        <w:left w:val="none" w:sz="0" w:space="0" w:color="auto"/>
        <w:bottom w:val="none" w:sz="0" w:space="0" w:color="auto"/>
        <w:right w:val="none" w:sz="0" w:space="0" w:color="auto"/>
      </w:divBdr>
    </w:div>
    <w:div w:id="533736221">
      <w:bodyDiv w:val="1"/>
      <w:marLeft w:val="0"/>
      <w:marRight w:val="0"/>
      <w:marTop w:val="0"/>
      <w:marBottom w:val="0"/>
      <w:divBdr>
        <w:top w:val="none" w:sz="0" w:space="0" w:color="auto"/>
        <w:left w:val="none" w:sz="0" w:space="0" w:color="auto"/>
        <w:bottom w:val="none" w:sz="0" w:space="0" w:color="auto"/>
        <w:right w:val="none" w:sz="0" w:space="0" w:color="auto"/>
      </w:divBdr>
    </w:div>
    <w:div w:id="541288661">
      <w:bodyDiv w:val="1"/>
      <w:marLeft w:val="0"/>
      <w:marRight w:val="0"/>
      <w:marTop w:val="0"/>
      <w:marBottom w:val="0"/>
      <w:divBdr>
        <w:top w:val="none" w:sz="0" w:space="0" w:color="auto"/>
        <w:left w:val="none" w:sz="0" w:space="0" w:color="auto"/>
        <w:bottom w:val="none" w:sz="0" w:space="0" w:color="auto"/>
        <w:right w:val="none" w:sz="0" w:space="0" w:color="auto"/>
      </w:divBdr>
    </w:div>
    <w:div w:id="546600815">
      <w:bodyDiv w:val="1"/>
      <w:marLeft w:val="0"/>
      <w:marRight w:val="0"/>
      <w:marTop w:val="0"/>
      <w:marBottom w:val="0"/>
      <w:divBdr>
        <w:top w:val="none" w:sz="0" w:space="0" w:color="auto"/>
        <w:left w:val="none" w:sz="0" w:space="0" w:color="auto"/>
        <w:bottom w:val="none" w:sz="0" w:space="0" w:color="auto"/>
        <w:right w:val="none" w:sz="0" w:space="0" w:color="auto"/>
      </w:divBdr>
    </w:div>
    <w:div w:id="559367666">
      <w:bodyDiv w:val="1"/>
      <w:marLeft w:val="0"/>
      <w:marRight w:val="0"/>
      <w:marTop w:val="0"/>
      <w:marBottom w:val="0"/>
      <w:divBdr>
        <w:top w:val="none" w:sz="0" w:space="0" w:color="auto"/>
        <w:left w:val="none" w:sz="0" w:space="0" w:color="auto"/>
        <w:bottom w:val="none" w:sz="0" w:space="0" w:color="auto"/>
        <w:right w:val="none" w:sz="0" w:space="0" w:color="auto"/>
      </w:divBdr>
      <w:divsChild>
        <w:div w:id="697849953">
          <w:marLeft w:val="0"/>
          <w:marRight w:val="0"/>
          <w:marTop w:val="0"/>
          <w:marBottom w:val="225"/>
          <w:divBdr>
            <w:top w:val="none" w:sz="0" w:space="0" w:color="auto"/>
            <w:left w:val="none" w:sz="0" w:space="0" w:color="auto"/>
            <w:bottom w:val="none" w:sz="0" w:space="0" w:color="auto"/>
            <w:right w:val="none" w:sz="0" w:space="0" w:color="auto"/>
          </w:divBdr>
        </w:div>
      </w:divsChild>
    </w:div>
    <w:div w:id="565263792">
      <w:bodyDiv w:val="1"/>
      <w:marLeft w:val="0"/>
      <w:marRight w:val="0"/>
      <w:marTop w:val="0"/>
      <w:marBottom w:val="0"/>
      <w:divBdr>
        <w:top w:val="none" w:sz="0" w:space="0" w:color="auto"/>
        <w:left w:val="none" w:sz="0" w:space="0" w:color="auto"/>
        <w:bottom w:val="none" w:sz="0" w:space="0" w:color="auto"/>
        <w:right w:val="none" w:sz="0" w:space="0" w:color="auto"/>
      </w:divBdr>
    </w:div>
    <w:div w:id="573778761">
      <w:bodyDiv w:val="1"/>
      <w:marLeft w:val="0"/>
      <w:marRight w:val="0"/>
      <w:marTop w:val="0"/>
      <w:marBottom w:val="0"/>
      <w:divBdr>
        <w:top w:val="none" w:sz="0" w:space="0" w:color="auto"/>
        <w:left w:val="none" w:sz="0" w:space="0" w:color="auto"/>
        <w:bottom w:val="none" w:sz="0" w:space="0" w:color="auto"/>
        <w:right w:val="none" w:sz="0" w:space="0" w:color="auto"/>
      </w:divBdr>
    </w:div>
    <w:div w:id="578566186">
      <w:bodyDiv w:val="1"/>
      <w:marLeft w:val="0"/>
      <w:marRight w:val="0"/>
      <w:marTop w:val="0"/>
      <w:marBottom w:val="0"/>
      <w:divBdr>
        <w:top w:val="none" w:sz="0" w:space="0" w:color="auto"/>
        <w:left w:val="none" w:sz="0" w:space="0" w:color="auto"/>
        <w:bottom w:val="none" w:sz="0" w:space="0" w:color="auto"/>
        <w:right w:val="none" w:sz="0" w:space="0" w:color="auto"/>
      </w:divBdr>
    </w:div>
    <w:div w:id="594628742">
      <w:bodyDiv w:val="1"/>
      <w:marLeft w:val="0"/>
      <w:marRight w:val="0"/>
      <w:marTop w:val="0"/>
      <w:marBottom w:val="0"/>
      <w:divBdr>
        <w:top w:val="none" w:sz="0" w:space="0" w:color="auto"/>
        <w:left w:val="none" w:sz="0" w:space="0" w:color="auto"/>
        <w:bottom w:val="none" w:sz="0" w:space="0" w:color="auto"/>
        <w:right w:val="none" w:sz="0" w:space="0" w:color="auto"/>
      </w:divBdr>
    </w:div>
    <w:div w:id="609439209">
      <w:bodyDiv w:val="1"/>
      <w:marLeft w:val="0"/>
      <w:marRight w:val="0"/>
      <w:marTop w:val="0"/>
      <w:marBottom w:val="0"/>
      <w:divBdr>
        <w:top w:val="none" w:sz="0" w:space="0" w:color="auto"/>
        <w:left w:val="none" w:sz="0" w:space="0" w:color="auto"/>
        <w:bottom w:val="none" w:sz="0" w:space="0" w:color="auto"/>
        <w:right w:val="none" w:sz="0" w:space="0" w:color="auto"/>
      </w:divBdr>
    </w:div>
    <w:div w:id="617183109">
      <w:bodyDiv w:val="1"/>
      <w:marLeft w:val="0"/>
      <w:marRight w:val="0"/>
      <w:marTop w:val="0"/>
      <w:marBottom w:val="0"/>
      <w:divBdr>
        <w:top w:val="none" w:sz="0" w:space="0" w:color="auto"/>
        <w:left w:val="none" w:sz="0" w:space="0" w:color="auto"/>
        <w:bottom w:val="none" w:sz="0" w:space="0" w:color="auto"/>
        <w:right w:val="none" w:sz="0" w:space="0" w:color="auto"/>
      </w:divBdr>
    </w:div>
    <w:div w:id="617569760">
      <w:bodyDiv w:val="1"/>
      <w:marLeft w:val="0"/>
      <w:marRight w:val="0"/>
      <w:marTop w:val="0"/>
      <w:marBottom w:val="0"/>
      <w:divBdr>
        <w:top w:val="none" w:sz="0" w:space="0" w:color="auto"/>
        <w:left w:val="none" w:sz="0" w:space="0" w:color="auto"/>
        <w:bottom w:val="none" w:sz="0" w:space="0" w:color="auto"/>
        <w:right w:val="none" w:sz="0" w:space="0" w:color="auto"/>
      </w:divBdr>
    </w:div>
    <w:div w:id="618294163">
      <w:bodyDiv w:val="1"/>
      <w:marLeft w:val="0"/>
      <w:marRight w:val="0"/>
      <w:marTop w:val="0"/>
      <w:marBottom w:val="0"/>
      <w:divBdr>
        <w:top w:val="none" w:sz="0" w:space="0" w:color="auto"/>
        <w:left w:val="none" w:sz="0" w:space="0" w:color="auto"/>
        <w:bottom w:val="none" w:sz="0" w:space="0" w:color="auto"/>
        <w:right w:val="none" w:sz="0" w:space="0" w:color="auto"/>
      </w:divBdr>
    </w:div>
    <w:div w:id="618491939">
      <w:bodyDiv w:val="1"/>
      <w:marLeft w:val="0"/>
      <w:marRight w:val="0"/>
      <w:marTop w:val="0"/>
      <w:marBottom w:val="0"/>
      <w:divBdr>
        <w:top w:val="none" w:sz="0" w:space="0" w:color="auto"/>
        <w:left w:val="none" w:sz="0" w:space="0" w:color="auto"/>
        <w:bottom w:val="none" w:sz="0" w:space="0" w:color="auto"/>
        <w:right w:val="none" w:sz="0" w:space="0" w:color="auto"/>
      </w:divBdr>
    </w:div>
    <w:div w:id="619998374">
      <w:bodyDiv w:val="1"/>
      <w:marLeft w:val="0"/>
      <w:marRight w:val="0"/>
      <w:marTop w:val="0"/>
      <w:marBottom w:val="0"/>
      <w:divBdr>
        <w:top w:val="none" w:sz="0" w:space="0" w:color="auto"/>
        <w:left w:val="none" w:sz="0" w:space="0" w:color="auto"/>
        <w:bottom w:val="none" w:sz="0" w:space="0" w:color="auto"/>
        <w:right w:val="none" w:sz="0" w:space="0" w:color="auto"/>
      </w:divBdr>
      <w:divsChild>
        <w:div w:id="1433550173">
          <w:marLeft w:val="0"/>
          <w:marRight w:val="0"/>
          <w:marTop w:val="0"/>
          <w:marBottom w:val="360"/>
          <w:divBdr>
            <w:top w:val="none" w:sz="0" w:space="0" w:color="auto"/>
            <w:left w:val="none" w:sz="0" w:space="0" w:color="auto"/>
            <w:bottom w:val="none" w:sz="0" w:space="0" w:color="auto"/>
            <w:right w:val="none" w:sz="0" w:space="0" w:color="auto"/>
          </w:divBdr>
        </w:div>
      </w:divsChild>
    </w:div>
    <w:div w:id="622081933">
      <w:bodyDiv w:val="1"/>
      <w:marLeft w:val="0"/>
      <w:marRight w:val="0"/>
      <w:marTop w:val="0"/>
      <w:marBottom w:val="0"/>
      <w:divBdr>
        <w:top w:val="none" w:sz="0" w:space="0" w:color="auto"/>
        <w:left w:val="none" w:sz="0" w:space="0" w:color="auto"/>
        <w:bottom w:val="none" w:sz="0" w:space="0" w:color="auto"/>
        <w:right w:val="none" w:sz="0" w:space="0" w:color="auto"/>
      </w:divBdr>
    </w:div>
    <w:div w:id="637809448">
      <w:bodyDiv w:val="1"/>
      <w:marLeft w:val="0"/>
      <w:marRight w:val="0"/>
      <w:marTop w:val="0"/>
      <w:marBottom w:val="0"/>
      <w:divBdr>
        <w:top w:val="none" w:sz="0" w:space="0" w:color="auto"/>
        <w:left w:val="none" w:sz="0" w:space="0" w:color="auto"/>
        <w:bottom w:val="none" w:sz="0" w:space="0" w:color="auto"/>
        <w:right w:val="none" w:sz="0" w:space="0" w:color="auto"/>
      </w:divBdr>
    </w:div>
    <w:div w:id="645285327">
      <w:bodyDiv w:val="1"/>
      <w:marLeft w:val="0"/>
      <w:marRight w:val="0"/>
      <w:marTop w:val="0"/>
      <w:marBottom w:val="0"/>
      <w:divBdr>
        <w:top w:val="none" w:sz="0" w:space="0" w:color="auto"/>
        <w:left w:val="none" w:sz="0" w:space="0" w:color="auto"/>
        <w:bottom w:val="none" w:sz="0" w:space="0" w:color="auto"/>
        <w:right w:val="none" w:sz="0" w:space="0" w:color="auto"/>
      </w:divBdr>
    </w:div>
    <w:div w:id="665481206">
      <w:bodyDiv w:val="1"/>
      <w:marLeft w:val="0"/>
      <w:marRight w:val="0"/>
      <w:marTop w:val="0"/>
      <w:marBottom w:val="0"/>
      <w:divBdr>
        <w:top w:val="none" w:sz="0" w:space="0" w:color="auto"/>
        <w:left w:val="none" w:sz="0" w:space="0" w:color="auto"/>
        <w:bottom w:val="none" w:sz="0" w:space="0" w:color="auto"/>
        <w:right w:val="none" w:sz="0" w:space="0" w:color="auto"/>
      </w:divBdr>
    </w:div>
    <w:div w:id="669678288">
      <w:bodyDiv w:val="1"/>
      <w:marLeft w:val="0"/>
      <w:marRight w:val="0"/>
      <w:marTop w:val="0"/>
      <w:marBottom w:val="0"/>
      <w:divBdr>
        <w:top w:val="none" w:sz="0" w:space="0" w:color="auto"/>
        <w:left w:val="none" w:sz="0" w:space="0" w:color="auto"/>
        <w:bottom w:val="none" w:sz="0" w:space="0" w:color="auto"/>
        <w:right w:val="none" w:sz="0" w:space="0" w:color="auto"/>
      </w:divBdr>
    </w:div>
    <w:div w:id="671955384">
      <w:bodyDiv w:val="1"/>
      <w:marLeft w:val="0"/>
      <w:marRight w:val="0"/>
      <w:marTop w:val="0"/>
      <w:marBottom w:val="0"/>
      <w:divBdr>
        <w:top w:val="none" w:sz="0" w:space="0" w:color="auto"/>
        <w:left w:val="none" w:sz="0" w:space="0" w:color="auto"/>
        <w:bottom w:val="none" w:sz="0" w:space="0" w:color="auto"/>
        <w:right w:val="none" w:sz="0" w:space="0" w:color="auto"/>
      </w:divBdr>
      <w:divsChild>
        <w:div w:id="1103648558">
          <w:blockQuote w:val="1"/>
          <w:marLeft w:val="1950"/>
          <w:marRight w:val="0"/>
          <w:marTop w:val="525"/>
          <w:marBottom w:val="525"/>
          <w:divBdr>
            <w:top w:val="none" w:sz="0" w:space="0" w:color="auto"/>
            <w:left w:val="none" w:sz="0" w:space="0" w:color="auto"/>
            <w:bottom w:val="none" w:sz="0" w:space="0" w:color="auto"/>
            <w:right w:val="none" w:sz="0" w:space="0" w:color="auto"/>
          </w:divBdr>
        </w:div>
      </w:divsChild>
    </w:div>
    <w:div w:id="673805208">
      <w:bodyDiv w:val="1"/>
      <w:marLeft w:val="0"/>
      <w:marRight w:val="0"/>
      <w:marTop w:val="0"/>
      <w:marBottom w:val="0"/>
      <w:divBdr>
        <w:top w:val="none" w:sz="0" w:space="0" w:color="auto"/>
        <w:left w:val="none" w:sz="0" w:space="0" w:color="auto"/>
        <w:bottom w:val="none" w:sz="0" w:space="0" w:color="auto"/>
        <w:right w:val="none" w:sz="0" w:space="0" w:color="auto"/>
      </w:divBdr>
    </w:div>
    <w:div w:id="715734862">
      <w:bodyDiv w:val="1"/>
      <w:marLeft w:val="0"/>
      <w:marRight w:val="0"/>
      <w:marTop w:val="0"/>
      <w:marBottom w:val="0"/>
      <w:divBdr>
        <w:top w:val="none" w:sz="0" w:space="0" w:color="auto"/>
        <w:left w:val="none" w:sz="0" w:space="0" w:color="auto"/>
        <w:bottom w:val="none" w:sz="0" w:space="0" w:color="auto"/>
        <w:right w:val="none" w:sz="0" w:space="0" w:color="auto"/>
      </w:divBdr>
    </w:div>
    <w:div w:id="725757613">
      <w:bodyDiv w:val="1"/>
      <w:marLeft w:val="0"/>
      <w:marRight w:val="0"/>
      <w:marTop w:val="0"/>
      <w:marBottom w:val="0"/>
      <w:divBdr>
        <w:top w:val="none" w:sz="0" w:space="0" w:color="auto"/>
        <w:left w:val="none" w:sz="0" w:space="0" w:color="auto"/>
        <w:bottom w:val="none" w:sz="0" w:space="0" w:color="auto"/>
        <w:right w:val="none" w:sz="0" w:space="0" w:color="auto"/>
      </w:divBdr>
    </w:div>
    <w:div w:id="725757991">
      <w:bodyDiv w:val="1"/>
      <w:marLeft w:val="0"/>
      <w:marRight w:val="0"/>
      <w:marTop w:val="0"/>
      <w:marBottom w:val="0"/>
      <w:divBdr>
        <w:top w:val="none" w:sz="0" w:space="0" w:color="auto"/>
        <w:left w:val="none" w:sz="0" w:space="0" w:color="auto"/>
        <w:bottom w:val="none" w:sz="0" w:space="0" w:color="auto"/>
        <w:right w:val="none" w:sz="0" w:space="0" w:color="auto"/>
      </w:divBdr>
    </w:div>
    <w:div w:id="732042837">
      <w:bodyDiv w:val="1"/>
      <w:marLeft w:val="0"/>
      <w:marRight w:val="0"/>
      <w:marTop w:val="0"/>
      <w:marBottom w:val="0"/>
      <w:divBdr>
        <w:top w:val="none" w:sz="0" w:space="0" w:color="auto"/>
        <w:left w:val="none" w:sz="0" w:space="0" w:color="auto"/>
        <w:bottom w:val="none" w:sz="0" w:space="0" w:color="auto"/>
        <w:right w:val="none" w:sz="0" w:space="0" w:color="auto"/>
      </w:divBdr>
      <w:divsChild>
        <w:div w:id="1248154093">
          <w:marLeft w:val="0"/>
          <w:marRight w:val="0"/>
          <w:marTop w:val="0"/>
          <w:marBottom w:val="210"/>
          <w:divBdr>
            <w:top w:val="none" w:sz="0" w:space="0" w:color="auto"/>
            <w:left w:val="none" w:sz="0" w:space="0" w:color="auto"/>
            <w:bottom w:val="none" w:sz="0" w:space="0" w:color="auto"/>
            <w:right w:val="none" w:sz="0" w:space="0" w:color="auto"/>
          </w:divBdr>
          <w:divsChild>
            <w:div w:id="35472290">
              <w:marLeft w:val="0"/>
              <w:marRight w:val="0"/>
              <w:marTop w:val="150"/>
              <w:marBottom w:val="0"/>
              <w:divBdr>
                <w:top w:val="none" w:sz="0" w:space="0" w:color="auto"/>
                <w:left w:val="none" w:sz="0" w:space="0" w:color="auto"/>
                <w:bottom w:val="none" w:sz="0" w:space="0" w:color="auto"/>
                <w:right w:val="none" w:sz="0" w:space="0" w:color="auto"/>
              </w:divBdr>
            </w:div>
          </w:divsChild>
        </w:div>
        <w:div w:id="1634289895">
          <w:marLeft w:val="0"/>
          <w:marRight w:val="0"/>
          <w:marTop w:val="0"/>
          <w:marBottom w:val="420"/>
          <w:divBdr>
            <w:top w:val="none" w:sz="0" w:space="0" w:color="auto"/>
            <w:left w:val="none" w:sz="0" w:space="0" w:color="auto"/>
            <w:bottom w:val="none" w:sz="0" w:space="0" w:color="auto"/>
            <w:right w:val="none" w:sz="0" w:space="0" w:color="auto"/>
          </w:divBdr>
          <w:divsChild>
            <w:div w:id="963773463">
              <w:marLeft w:val="0"/>
              <w:marRight w:val="0"/>
              <w:marTop w:val="150"/>
              <w:marBottom w:val="0"/>
              <w:divBdr>
                <w:top w:val="none" w:sz="0" w:space="0" w:color="auto"/>
                <w:left w:val="none" w:sz="0" w:space="0" w:color="auto"/>
                <w:bottom w:val="none" w:sz="0" w:space="0" w:color="auto"/>
                <w:right w:val="none" w:sz="0" w:space="0" w:color="auto"/>
              </w:divBdr>
            </w:div>
          </w:divsChild>
        </w:div>
        <w:div w:id="1969044111">
          <w:marLeft w:val="0"/>
          <w:marRight w:val="0"/>
          <w:marTop w:val="0"/>
          <w:marBottom w:val="420"/>
          <w:divBdr>
            <w:top w:val="none" w:sz="0" w:space="0" w:color="auto"/>
            <w:left w:val="none" w:sz="0" w:space="0" w:color="auto"/>
            <w:bottom w:val="none" w:sz="0" w:space="0" w:color="auto"/>
            <w:right w:val="none" w:sz="0" w:space="0" w:color="auto"/>
          </w:divBdr>
          <w:divsChild>
            <w:div w:id="820466954">
              <w:marLeft w:val="0"/>
              <w:marRight w:val="0"/>
              <w:marTop w:val="0"/>
              <w:marBottom w:val="0"/>
              <w:divBdr>
                <w:top w:val="none" w:sz="0" w:space="0" w:color="auto"/>
                <w:left w:val="none" w:sz="0" w:space="0" w:color="auto"/>
                <w:bottom w:val="none" w:sz="0" w:space="0" w:color="auto"/>
                <w:right w:val="none" w:sz="0" w:space="0" w:color="auto"/>
              </w:divBdr>
              <w:divsChild>
                <w:div w:id="519007504">
                  <w:marLeft w:val="0"/>
                  <w:marRight w:val="0"/>
                  <w:marTop w:val="0"/>
                  <w:marBottom w:val="0"/>
                  <w:divBdr>
                    <w:top w:val="none" w:sz="0" w:space="0" w:color="auto"/>
                    <w:left w:val="none" w:sz="0" w:space="0" w:color="auto"/>
                    <w:bottom w:val="none" w:sz="0" w:space="0" w:color="auto"/>
                    <w:right w:val="none" w:sz="0" w:space="0" w:color="auto"/>
                  </w:divBdr>
                  <w:divsChild>
                    <w:div w:id="1672222626">
                      <w:marLeft w:val="0"/>
                      <w:marRight w:val="0"/>
                      <w:marTop w:val="0"/>
                      <w:marBottom w:val="0"/>
                      <w:divBdr>
                        <w:top w:val="single" w:sz="6" w:space="8" w:color="DFDFDF"/>
                        <w:left w:val="single" w:sz="6" w:space="8" w:color="DFDFDF"/>
                        <w:bottom w:val="single" w:sz="6" w:space="0" w:color="DFDFDF"/>
                        <w:right w:val="single" w:sz="6" w:space="8" w:color="DFDFDF"/>
                      </w:divBdr>
                      <w:divsChild>
                        <w:div w:id="482549935">
                          <w:marLeft w:val="-163"/>
                          <w:marRight w:val="0"/>
                          <w:marTop w:val="0"/>
                          <w:marBottom w:val="0"/>
                          <w:divBdr>
                            <w:top w:val="none" w:sz="0" w:space="0" w:color="auto"/>
                            <w:left w:val="none" w:sz="0" w:space="0" w:color="auto"/>
                            <w:bottom w:val="none" w:sz="0" w:space="0" w:color="auto"/>
                            <w:right w:val="none" w:sz="0" w:space="0" w:color="auto"/>
                          </w:divBdr>
                          <w:divsChild>
                            <w:div w:id="258833120">
                              <w:marLeft w:val="0"/>
                              <w:marRight w:val="0"/>
                              <w:marTop w:val="0"/>
                              <w:marBottom w:val="0"/>
                              <w:divBdr>
                                <w:top w:val="single" w:sz="2" w:space="0" w:color="A9A9A9"/>
                                <w:left w:val="single" w:sz="2" w:space="0" w:color="A9A9A9"/>
                                <w:bottom w:val="single" w:sz="2" w:space="0" w:color="A9A9A9"/>
                                <w:right w:val="single" w:sz="2" w:space="0" w:color="A9A9A9"/>
                              </w:divBdr>
                              <w:divsChild>
                                <w:div w:id="1689335969">
                                  <w:marLeft w:val="0"/>
                                  <w:marRight w:val="0"/>
                                  <w:marTop w:val="0"/>
                                  <w:marBottom w:val="0"/>
                                  <w:divBdr>
                                    <w:top w:val="none" w:sz="0" w:space="0" w:color="auto"/>
                                    <w:left w:val="none" w:sz="0" w:space="0" w:color="auto"/>
                                    <w:bottom w:val="none" w:sz="0" w:space="0" w:color="auto"/>
                                    <w:right w:val="none" w:sz="0" w:space="0" w:color="auto"/>
                                  </w:divBdr>
                                  <w:divsChild>
                                    <w:div w:id="1935281352">
                                      <w:marLeft w:val="166"/>
                                      <w:marRight w:val="0"/>
                                      <w:marTop w:val="0"/>
                                      <w:marBottom w:val="150"/>
                                      <w:divBdr>
                                        <w:top w:val="single" w:sz="2" w:space="0" w:color="CCCCCC"/>
                                        <w:left w:val="single" w:sz="2" w:space="0" w:color="CCCCCC"/>
                                        <w:bottom w:val="single" w:sz="2" w:space="0" w:color="CCCCCC"/>
                                        <w:right w:val="single" w:sz="2" w:space="0" w:color="CCCCCC"/>
                                      </w:divBdr>
                                    </w:div>
                                  </w:divsChild>
                                </w:div>
                              </w:divsChild>
                            </w:div>
                          </w:divsChild>
                        </w:div>
                      </w:divsChild>
                    </w:div>
                  </w:divsChild>
                </w:div>
              </w:divsChild>
            </w:div>
          </w:divsChild>
        </w:div>
        <w:div w:id="82193522">
          <w:marLeft w:val="0"/>
          <w:marRight w:val="0"/>
          <w:marTop w:val="0"/>
          <w:marBottom w:val="420"/>
          <w:divBdr>
            <w:top w:val="none" w:sz="0" w:space="0" w:color="auto"/>
            <w:left w:val="none" w:sz="0" w:space="0" w:color="auto"/>
            <w:bottom w:val="none" w:sz="0" w:space="0" w:color="auto"/>
            <w:right w:val="none" w:sz="0" w:space="0" w:color="auto"/>
          </w:divBdr>
          <w:divsChild>
            <w:div w:id="321785954">
              <w:marLeft w:val="0"/>
              <w:marRight w:val="0"/>
              <w:marTop w:val="150"/>
              <w:marBottom w:val="0"/>
              <w:divBdr>
                <w:top w:val="none" w:sz="0" w:space="0" w:color="auto"/>
                <w:left w:val="none" w:sz="0" w:space="0" w:color="auto"/>
                <w:bottom w:val="none" w:sz="0" w:space="0" w:color="auto"/>
                <w:right w:val="none" w:sz="0" w:space="0" w:color="auto"/>
              </w:divBdr>
            </w:div>
          </w:divsChild>
        </w:div>
      </w:divsChild>
    </w:div>
    <w:div w:id="733627469">
      <w:bodyDiv w:val="1"/>
      <w:marLeft w:val="0"/>
      <w:marRight w:val="0"/>
      <w:marTop w:val="0"/>
      <w:marBottom w:val="0"/>
      <w:divBdr>
        <w:top w:val="none" w:sz="0" w:space="0" w:color="auto"/>
        <w:left w:val="none" w:sz="0" w:space="0" w:color="auto"/>
        <w:bottom w:val="none" w:sz="0" w:space="0" w:color="auto"/>
        <w:right w:val="none" w:sz="0" w:space="0" w:color="auto"/>
      </w:divBdr>
    </w:div>
    <w:div w:id="741098768">
      <w:bodyDiv w:val="1"/>
      <w:marLeft w:val="0"/>
      <w:marRight w:val="0"/>
      <w:marTop w:val="0"/>
      <w:marBottom w:val="0"/>
      <w:divBdr>
        <w:top w:val="none" w:sz="0" w:space="0" w:color="auto"/>
        <w:left w:val="none" w:sz="0" w:space="0" w:color="auto"/>
        <w:bottom w:val="none" w:sz="0" w:space="0" w:color="auto"/>
        <w:right w:val="none" w:sz="0" w:space="0" w:color="auto"/>
      </w:divBdr>
    </w:div>
    <w:div w:id="749540463">
      <w:bodyDiv w:val="1"/>
      <w:marLeft w:val="0"/>
      <w:marRight w:val="0"/>
      <w:marTop w:val="0"/>
      <w:marBottom w:val="0"/>
      <w:divBdr>
        <w:top w:val="none" w:sz="0" w:space="0" w:color="auto"/>
        <w:left w:val="none" w:sz="0" w:space="0" w:color="auto"/>
        <w:bottom w:val="none" w:sz="0" w:space="0" w:color="auto"/>
        <w:right w:val="none" w:sz="0" w:space="0" w:color="auto"/>
      </w:divBdr>
    </w:div>
    <w:div w:id="750078376">
      <w:bodyDiv w:val="1"/>
      <w:marLeft w:val="0"/>
      <w:marRight w:val="0"/>
      <w:marTop w:val="0"/>
      <w:marBottom w:val="0"/>
      <w:divBdr>
        <w:top w:val="none" w:sz="0" w:space="0" w:color="auto"/>
        <w:left w:val="none" w:sz="0" w:space="0" w:color="auto"/>
        <w:bottom w:val="none" w:sz="0" w:space="0" w:color="auto"/>
        <w:right w:val="none" w:sz="0" w:space="0" w:color="auto"/>
      </w:divBdr>
    </w:div>
    <w:div w:id="750782445">
      <w:bodyDiv w:val="1"/>
      <w:marLeft w:val="0"/>
      <w:marRight w:val="0"/>
      <w:marTop w:val="0"/>
      <w:marBottom w:val="0"/>
      <w:divBdr>
        <w:top w:val="none" w:sz="0" w:space="0" w:color="auto"/>
        <w:left w:val="none" w:sz="0" w:space="0" w:color="auto"/>
        <w:bottom w:val="none" w:sz="0" w:space="0" w:color="auto"/>
        <w:right w:val="none" w:sz="0" w:space="0" w:color="auto"/>
      </w:divBdr>
    </w:div>
    <w:div w:id="829907313">
      <w:bodyDiv w:val="1"/>
      <w:marLeft w:val="0"/>
      <w:marRight w:val="0"/>
      <w:marTop w:val="0"/>
      <w:marBottom w:val="0"/>
      <w:divBdr>
        <w:top w:val="none" w:sz="0" w:space="0" w:color="auto"/>
        <w:left w:val="none" w:sz="0" w:space="0" w:color="auto"/>
        <w:bottom w:val="none" w:sz="0" w:space="0" w:color="auto"/>
        <w:right w:val="none" w:sz="0" w:space="0" w:color="auto"/>
      </w:divBdr>
    </w:div>
    <w:div w:id="832909602">
      <w:bodyDiv w:val="1"/>
      <w:marLeft w:val="0"/>
      <w:marRight w:val="0"/>
      <w:marTop w:val="0"/>
      <w:marBottom w:val="0"/>
      <w:divBdr>
        <w:top w:val="none" w:sz="0" w:space="0" w:color="auto"/>
        <w:left w:val="none" w:sz="0" w:space="0" w:color="auto"/>
        <w:bottom w:val="none" w:sz="0" w:space="0" w:color="auto"/>
        <w:right w:val="none" w:sz="0" w:space="0" w:color="auto"/>
      </w:divBdr>
      <w:divsChild>
        <w:div w:id="211037579">
          <w:marLeft w:val="0"/>
          <w:marRight w:val="0"/>
          <w:marTop w:val="0"/>
          <w:marBottom w:val="0"/>
          <w:divBdr>
            <w:top w:val="none" w:sz="0" w:space="0" w:color="auto"/>
            <w:left w:val="none" w:sz="0" w:space="0" w:color="auto"/>
            <w:bottom w:val="none" w:sz="0" w:space="0" w:color="auto"/>
            <w:right w:val="none" w:sz="0" w:space="0" w:color="auto"/>
          </w:divBdr>
        </w:div>
      </w:divsChild>
    </w:div>
    <w:div w:id="851841406">
      <w:bodyDiv w:val="1"/>
      <w:marLeft w:val="0"/>
      <w:marRight w:val="0"/>
      <w:marTop w:val="0"/>
      <w:marBottom w:val="0"/>
      <w:divBdr>
        <w:top w:val="none" w:sz="0" w:space="0" w:color="auto"/>
        <w:left w:val="none" w:sz="0" w:space="0" w:color="auto"/>
        <w:bottom w:val="none" w:sz="0" w:space="0" w:color="auto"/>
        <w:right w:val="none" w:sz="0" w:space="0" w:color="auto"/>
      </w:divBdr>
    </w:div>
    <w:div w:id="883981883">
      <w:bodyDiv w:val="1"/>
      <w:marLeft w:val="0"/>
      <w:marRight w:val="0"/>
      <w:marTop w:val="0"/>
      <w:marBottom w:val="0"/>
      <w:divBdr>
        <w:top w:val="none" w:sz="0" w:space="0" w:color="auto"/>
        <w:left w:val="none" w:sz="0" w:space="0" w:color="auto"/>
        <w:bottom w:val="none" w:sz="0" w:space="0" w:color="auto"/>
        <w:right w:val="none" w:sz="0" w:space="0" w:color="auto"/>
      </w:divBdr>
    </w:div>
    <w:div w:id="906182233">
      <w:bodyDiv w:val="1"/>
      <w:marLeft w:val="0"/>
      <w:marRight w:val="0"/>
      <w:marTop w:val="0"/>
      <w:marBottom w:val="0"/>
      <w:divBdr>
        <w:top w:val="none" w:sz="0" w:space="0" w:color="auto"/>
        <w:left w:val="none" w:sz="0" w:space="0" w:color="auto"/>
        <w:bottom w:val="none" w:sz="0" w:space="0" w:color="auto"/>
        <w:right w:val="none" w:sz="0" w:space="0" w:color="auto"/>
      </w:divBdr>
    </w:div>
    <w:div w:id="918443611">
      <w:bodyDiv w:val="1"/>
      <w:marLeft w:val="0"/>
      <w:marRight w:val="0"/>
      <w:marTop w:val="0"/>
      <w:marBottom w:val="0"/>
      <w:divBdr>
        <w:top w:val="none" w:sz="0" w:space="0" w:color="auto"/>
        <w:left w:val="none" w:sz="0" w:space="0" w:color="auto"/>
        <w:bottom w:val="none" w:sz="0" w:space="0" w:color="auto"/>
        <w:right w:val="none" w:sz="0" w:space="0" w:color="auto"/>
      </w:divBdr>
    </w:div>
    <w:div w:id="920025626">
      <w:bodyDiv w:val="1"/>
      <w:marLeft w:val="0"/>
      <w:marRight w:val="0"/>
      <w:marTop w:val="0"/>
      <w:marBottom w:val="0"/>
      <w:divBdr>
        <w:top w:val="none" w:sz="0" w:space="0" w:color="auto"/>
        <w:left w:val="none" w:sz="0" w:space="0" w:color="auto"/>
        <w:bottom w:val="none" w:sz="0" w:space="0" w:color="auto"/>
        <w:right w:val="none" w:sz="0" w:space="0" w:color="auto"/>
      </w:divBdr>
    </w:div>
    <w:div w:id="927808991">
      <w:bodyDiv w:val="1"/>
      <w:marLeft w:val="0"/>
      <w:marRight w:val="0"/>
      <w:marTop w:val="0"/>
      <w:marBottom w:val="0"/>
      <w:divBdr>
        <w:top w:val="none" w:sz="0" w:space="0" w:color="auto"/>
        <w:left w:val="none" w:sz="0" w:space="0" w:color="auto"/>
        <w:bottom w:val="none" w:sz="0" w:space="0" w:color="auto"/>
        <w:right w:val="none" w:sz="0" w:space="0" w:color="auto"/>
      </w:divBdr>
    </w:div>
    <w:div w:id="956983903">
      <w:bodyDiv w:val="1"/>
      <w:marLeft w:val="0"/>
      <w:marRight w:val="0"/>
      <w:marTop w:val="0"/>
      <w:marBottom w:val="0"/>
      <w:divBdr>
        <w:top w:val="none" w:sz="0" w:space="0" w:color="auto"/>
        <w:left w:val="none" w:sz="0" w:space="0" w:color="auto"/>
        <w:bottom w:val="none" w:sz="0" w:space="0" w:color="auto"/>
        <w:right w:val="none" w:sz="0" w:space="0" w:color="auto"/>
      </w:divBdr>
    </w:div>
    <w:div w:id="975183622">
      <w:bodyDiv w:val="1"/>
      <w:marLeft w:val="0"/>
      <w:marRight w:val="0"/>
      <w:marTop w:val="0"/>
      <w:marBottom w:val="0"/>
      <w:divBdr>
        <w:top w:val="none" w:sz="0" w:space="0" w:color="auto"/>
        <w:left w:val="none" w:sz="0" w:space="0" w:color="auto"/>
        <w:bottom w:val="none" w:sz="0" w:space="0" w:color="auto"/>
        <w:right w:val="none" w:sz="0" w:space="0" w:color="auto"/>
      </w:divBdr>
    </w:div>
    <w:div w:id="996150491">
      <w:bodyDiv w:val="1"/>
      <w:marLeft w:val="0"/>
      <w:marRight w:val="0"/>
      <w:marTop w:val="0"/>
      <w:marBottom w:val="0"/>
      <w:divBdr>
        <w:top w:val="none" w:sz="0" w:space="0" w:color="auto"/>
        <w:left w:val="none" w:sz="0" w:space="0" w:color="auto"/>
        <w:bottom w:val="none" w:sz="0" w:space="0" w:color="auto"/>
        <w:right w:val="none" w:sz="0" w:space="0" w:color="auto"/>
      </w:divBdr>
    </w:div>
    <w:div w:id="1001851072">
      <w:bodyDiv w:val="1"/>
      <w:marLeft w:val="0"/>
      <w:marRight w:val="0"/>
      <w:marTop w:val="0"/>
      <w:marBottom w:val="0"/>
      <w:divBdr>
        <w:top w:val="none" w:sz="0" w:space="0" w:color="auto"/>
        <w:left w:val="none" w:sz="0" w:space="0" w:color="auto"/>
        <w:bottom w:val="none" w:sz="0" w:space="0" w:color="auto"/>
        <w:right w:val="none" w:sz="0" w:space="0" w:color="auto"/>
      </w:divBdr>
    </w:div>
    <w:div w:id="1004013012">
      <w:bodyDiv w:val="1"/>
      <w:marLeft w:val="0"/>
      <w:marRight w:val="0"/>
      <w:marTop w:val="0"/>
      <w:marBottom w:val="0"/>
      <w:divBdr>
        <w:top w:val="none" w:sz="0" w:space="0" w:color="auto"/>
        <w:left w:val="none" w:sz="0" w:space="0" w:color="auto"/>
        <w:bottom w:val="none" w:sz="0" w:space="0" w:color="auto"/>
        <w:right w:val="none" w:sz="0" w:space="0" w:color="auto"/>
      </w:divBdr>
      <w:divsChild>
        <w:div w:id="866413357">
          <w:marLeft w:val="0"/>
          <w:marRight w:val="0"/>
          <w:marTop w:val="0"/>
          <w:marBottom w:val="360"/>
          <w:divBdr>
            <w:top w:val="none" w:sz="0" w:space="0" w:color="auto"/>
            <w:left w:val="none" w:sz="0" w:space="0" w:color="auto"/>
            <w:bottom w:val="none" w:sz="0" w:space="0" w:color="auto"/>
            <w:right w:val="none" w:sz="0" w:space="0" w:color="auto"/>
          </w:divBdr>
        </w:div>
      </w:divsChild>
    </w:div>
    <w:div w:id="1019046295">
      <w:bodyDiv w:val="1"/>
      <w:marLeft w:val="0"/>
      <w:marRight w:val="0"/>
      <w:marTop w:val="0"/>
      <w:marBottom w:val="0"/>
      <w:divBdr>
        <w:top w:val="none" w:sz="0" w:space="0" w:color="auto"/>
        <w:left w:val="none" w:sz="0" w:space="0" w:color="auto"/>
        <w:bottom w:val="none" w:sz="0" w:space="0" w:color="auto"/>
        <w:right w:val="none" w:sz="0" w:space="0" w:color="auto"/>
      </w:divBdr>
    </w:div>
    <w:div w:id="1029795460">
      <w:bodyDiv w:val="1"/>
      <w:marLeft w:val="0"/>
      <w:marRight w:val="0"/>
      <w:marTop w:val="0"/>
      <w:marBottom w:val="0"/>
      <w:divBdr>
        <w:top w:val="none" w:sz="0" w:space="0" w:color="auto"/>
        <w:left w:val="none" w:sz="0" w:space="0" w:color="auto"/>
        <w:bottom w:val="none" w:sz="0" w:space="0" w:color="auto"/>
        <w:right w:val="none" w:sz="0" w:space="0" w:color="auto"/>
      </w:divBdr>
    </w:div>
    <w:div w:id="1043869892">
      <w:bodyDiv w:val="1"/>
      <w:marLeft w:val="0"/>
      <w:marRight w:val="0"/>
      <w:marTop w:val="0"/>
      <w:marBottom w:val="0"/>
      <w:divBdr>
        <w:top w:val="none" w:sz="0" w:space="0" w:color="auto"/>
        <w:left w:val="none" w:sz="0" w:space="0" w:color="auto"/>
        <w:bottom w:val="none" w:sz="0" w:space="0" w:color="auto"/>
        <w:right w:val="none" w:sz="0" w:space="0" w:color="auto"/>
      </w:divBdr>
    </w:div>
    <w:div w:id="1071730031">
      <w:bodyDiv w:val="1"/>
      <w:marLeft w:val="0"/>
      <w:marRight w:val="0"/>
      <w:marTop w:val="0"/>
      <w:marBottom w:val="0"/>
      <w:divBdr>
        <w:top w:val="none" w:sz="0" w:space="0" w:color="auto"/>
        <w:left w:val="none" w:sz="0" w:space="0" w:color="auto"/>
        <w:bottom w:val="none" w:sz="0" w:space="0" w:color="auto"/>
        <w:right w:val="none" w:sz="0" w:space="0" w:color="auto"/>
      </w:divBdr>
    </w:div>
    <w:div w:id="1090273731">
      <w:bodyDiv w:val="1"/>
      <w:marLeft w:val="0"/>
      <w:marRight w:val="0"/>
      <w:marTop w:val="0"/>
      <w:marBottom w:val="0"/>
      <w:divBdr>
        <w:top w:val="none" w:sz="0" w:space="0" w:color="auto"/>
        <w:left w:val="none" w:sz="0" w:space="0" w:color="auto"/>
        <w:bottom w:val="none" w:sz="0" w:space="0" w:color="auto"/>
        <w:right w:val="none" w:sz="0" w:space="0" w:color="auto"/>
      </w:divBdr>
    </w:div>
    <w:div w:id="1109665377">
      <w:bodyDiv w:val="1"/>
      <w:marLeft w:val="0"/>
      <w:marRight w:val="0"/>
      <w:marTop w:val="0"/>
      <w:marBottom w:val="0"/>
      <w:divBdr>
        <w:top w:val="none" w:sz="0" w:space="0" w:color="auto"/>
        <w:left w:val="none" w:sz="0" w:space="0" w:color="auto"/>
        <w:bottom w:val="none" w:sz="0" w:space="0" w:color="auto"/>
        <w:right w:val="none" w:sz="0" w:space="0" w:color="auto"/>
      </w:divBdr>
    </w:div>
    <w:div w:id="1132090494">
      <w:bodyDiv w:val="1"/>
      <w:marLeft w:val="0"/>
      <w:marRight w:val="0"/>
      <w:marTop w:val="0"/>
      <w:marBottom w:val="0"/>
      <w:divBdr>
        <w:top w:val="none" w:sz="0" w:space="0" w:color="auto"/>
        <w:left w:val="none" w:sz="0" w:space="0" w:color="auto"/>
        <w:bottom w:val="none" w:sz="0" w:space="0" w:color="auto"/>
        <w:right w:val="none" w:sz="0" w:space="0" w:color="auto"/>
      </w:divBdr>
    </w:div>
    <w:div w:id="1132596178">
      <w:bodyDiv w:val="1"/>
      <w:marLeft w:val="0"/>
      <w:marRight w:val="0"/>
      <w:marTop w:val="0"/>
      <w:marBottom w:val="0"/>
      <w:divBdr>
        <w:top w:val="none" w:sz="0" w:space="0" w:color="auto"/>
        <w:left w:val="none" w:sz="0" w:space="0" w:color="auto"/>
        <w:bottom w:val="none" w:sz="0" w:space="0" w:color="auto"/>
        <w:right w:val="none" w:sz="0" w:space="0" w:color="auto"/>
      </w:divBdr>
    </w:div>
    <w:div w:id="1137147154">
      <w:bodyDiv w:val="1"/>
      <w:marLeft w:val="0"/>
      <w:marRight w:val="0"/>
      <w:marTop w:val="0"/>
      <w:marBottom w:val="0"/>
      <w:divBdr>
        <w:top w:val="none" w:sz="0" w:space="0" w:color="auto"/>
        <w:left w:val="none" w:sz="0" w:space="0" w:color="auto"/>
        <w:bottom w:val="none" w:sz="0" w:space="0" w:color="auto"/>
        <w:right w:val="none" w:sz="0" w:space="0" w:color="auto"/>
      </w:divBdr>
      <w:divsChild>
        <w:div w:id="790631919">
          <w:marLeft w:val="0"/>
          <w:marRight w:val="0"/>
          <w:marTop w:val="0"/>
          <w:marBottom w:val="420"/>
          <w:divBdr>
            <w:top w:val="none" w:sz="0" w:space="0" w:color="auto"/>
            <w:left w:val="none" w:sz="0" w:space="0" w:color="auto"/>
            <w:bottom w:val="none" w:sz="0" w:space="0" w:color="auto"/>
            <w:right w:val="none" w:sz="0" w:space="0" w:color="auto"/>
          </w:divBdr>
          <w:divsChild>
            <w:div w:id="1507549626">
              <w:marLeft w:val="0"/>
              <w:marRight w:val="0"/>
              <w:marTop w:val="150"/>
              <w:marBottom w:val="0"/>
              <w:divBdr>
                <w:top w:val="none" w:sz="0" w:space="0" w:color="auto"/>
                <w:left w:val="none" w:sz="0" w:space="0" w:color="auto"/>
                <w:bottom w:val="none" w:sz="0" w:space="0" w:color="auto"/>
                <w:right w:val="none" w:sz="0" w:space="0" w:color="auto"/>
              </w:divBdr>
            </w:div>
          </w:divsChild>
        </w:div>
        <w:div w:id="1864242">
          <w:marLeft w:val="0"/>
          <w:marRight w:val="0"/>
          <w:marTop w:val="0"/>
          <w:marBottom w:val="420"/>
          <w:divBdr>
            <w:top w:val="none" w:sz="0" w:space="0" w:color="auto"/>
            <w:left w:val="none" w:sz="0" w:space="0" w:color="auto"/>
            <w:bottom w:val="none" w:sz="0" w:space="0" w:color="auto"/>
            <w:right w:val="none" w:sz="0" w:space="0" w:color="auto"/>
          </w:divBdr>
          <w:divsChild>
            <w:div w:id="1505390163">
              <w:marLeft w:val="0"/>
              <w:marRight w:val="0"/>
              <w:marTop w:val="0"/>
              <w:marBottom w:val="0"/>
              <w:divBdr>
                <w:top w:val="none" w:sz="0" w:space="0" w:color="auto"/>
                <w:left w:val="none" w:sz="0" w:space="0" w:color="auto"/>
                <w:bottom w:val="none" w:sz="0" w:space="0" w:color="auto"/>
                <w:right w:val="none" w:sz="0" w:space="0" w:color="auto"/>
              </w:divBdr>
              <w:divsChild>
                <w:div w:id="1844199234">
                  <w:marLeft w:val="0"/>
                  <w:marRight w:val="0"/>
                  <w:marTop w:val="0"/>
                  <w:marBottom w:val="0"/>
                  <w:divBdr>
                    <w:top w:val="none" w:sz="0" w:space="0" w:color="auto"/>
                    <w:left w:val="none" w:sz="0" w:space="0" w:color="auto"/>
                    <w:bottom w:val="none" w:sz="0" w:space="0" w:color="auto"/>
                    <w:right w:val="none" w:sz="0" w:space="0" w:color="auto"/>
                  </w:divBdr>
                  <w:divsChild>
                    <w:div w:id="2020036786">
                      <w:marLeft w:val="0"/>
                      <w:marRight w:val="0"/>
                      <w:marTop w:val="0"/>
                      <w:marBottom w:val="0"/>
                      <w:divBdr>
                        <w:top w:val="single" w:sz="6" w:space="8" w:color="DFDFDF"/>
                        <w:left w:val="single" w:sz="6" w:space="8" w:color="DFDFDF"/>
                        <w:bottom w:val="single" w:sz="6" w:space="0" w:color="DFDFDF"/>
                        <w:right w:val="single" w:sz="6" w:space="8" w:color="DFDFDF"/>
                      </w:divBdr>
                      <w:divsChild>
                        <w:div w:id="2132900929">
                          <w:marLeft w:val="-163"/>
                          <w:marRight w:val="0"/>
                          <w:marTop w:val="0"/>
                          <w:marBottom w:val="0"/>
                          <w:divBdr>
                            <w:top w:val="none" w:sz="0" w:space="0" w:color="auto"/>
                            <w:left w:val="none" w:sz="0" w:space="0" w:color="auto"/>
                            <w:bottom w:val="none" w:sz="0" w:space="0" w:color="auto"/>
                            <w:right w:val="none" w:sz="0" w:space="0" w:color="auto"/>
                          </w:divBdr>
                          <w:divsChild>
                            <w:div w:id="871721274">
                              <w:marLeft w:val="0"/>
                              <w:marRight w:val="0"/>
                              <w:marTop w:val="0"/>
                              <w:marBottom w:val="0"/>
                              <w:divBdr>
                                <w:top w:val="single" w:sz="2" w:space="0" w:color="A9A9A9"/>
                                <w:left w:val="single" w:sz="2" w:space="0" w:color="A9A9A9"/>
                                <w:bottom w:val="single" w:sz="2" w:space="0" w:color="A9A9A9"/>
                                <w:right w:val="single" w:sz="2" w:space="0" w:color="A9A9A9"/>
                              </w:divBdr>
                              <w:divsChild>
                                <w:div w:id="1122655527">
                                  <w:marLeft w:val="0"/>
                                  <w:marRight w:val="0"/>
                                  <w:marTop w:val="0"/>
                                  <w:marBottom w:val="0"/>
                                  <w:divBdr>
                                    <w:top w:val="none" w:sz="0" w:space="0" w:color="auto"/>
                                    <w:left w:val="none" w:sz="0" w:space="0" w:color="auto"/>
                                    <w:bottom w:val="none" w:sz="0" w:space="0" w:color="auto"/>
                                    <w:right w:val="none" w:sz="0" w:space="0" w:color="auto"/>
                                  </w:divBdr>
                                  <w:divsChild>
                                    <w:div w:id="25061842">
                                      <w:marLeft w:val="166"/>
                                      <w:marRight w:val="0"/>
                                      <w:marTop w:val="0"/>
                                      <w:marBottom w:val="150"/>
                                      <w:divBdr>
                                        <w:top w:val="single" w:sz="2" w:space="0" w:color="CCCCCC"/>
                                        <w:left w:val="single" w:sz="2" w:space="0" w:color="CCCCCC"/>
                                        <w:bottom w:val="single" w:sz="2" w:space="0" w:color="CCCCCC"/>
                                        <w:right w:val="single" w:sz="2" w:space="0" w:color="CCCCCC"/>
                                      </w:divBdr>
                                    </w:div>
                                  </w:divsChild>
                                </w:div>
                              </w:divsChild>
                            </w:div>
                          </w:divsChild>
                        </w:div>
                      </w:divsChild>
                    </w:div>
                  </w:divsChild>
                </w:div>
              </w:divsChild>
            </w:div>
          </w:divsChild>
        </w:div>
      </w:divsChild>
    </w:div>
    <w:div w:id="1147093526">
      <w:bodyDiv w:val="1"/>
      <w:marLeft w:val="0"/>
      <w:marRight w:val="0"/>
      <w:marTop w:val="0"/>
      <w:marBottom w:val="0"/>
      <w:divBdr>
        <w:top w:val="none" w:sz="0" w:space="0" w:color="auto"/>
        <w:left w:val="none" w:sz="0" w:space="0" w:color="auto"/>
        <w:bottom w:val="none" w:sz="0" w:space="0" w:color="auto"/>
        <w:right w:val="none" w:sz="0" w:space="0" w:color="auto"/>
      </w:divBdr>
    </w:div>
    <w:div w:id="1151605288">
      <w:bodyDiv w:val="1"/>
      <w:marLeft w:val="0"/>
      <w:marRight w:val="0"/>
      <w:marTop w:val="0"/>
      <w:marBottom w:val="0"/>
      <w:divBdr>
        <w:top w:val="none" w:sz="0" w:space="0" w:color="auto"/>
        <w:left w:val="none" w:sz="0" w:space="0" w:color="auto"/>
        <w:bottom w:val="none" w:sz="0" w:space="0" w:color="auto"/>
        <w:right w:val="none" w:sz="0" w:space="0" w:color="auto"/>
      </w:divBdr>
    </w:div>
    <w:div w:id="1158811884">
      <w:bodyDiv w:val="1"/>
      <w:marLeft w:val="0"/>
      <w:marRight w:val="0"/>
      <w:marTop w:val="0"/>
      <w:marBottom w:val="0"/>
      <w:divBdr>
        <w:top w:val="none" w:sz="0" w:space="0" w:color="auto"/>
        <w:left w:val="none" w:sz="0" w:space="0" w:color="auto"/>
        <w:bottom w:val="none" w:sz="0" w:space="0" w:color="auto"/>
        <w:right w:val="none" w:sz="0" w:space="0" w:color="auto"/>
      </w:divBdr>
      <w:divsChild>
        <w:div w:id="1383358738">
          <w:marLeft w:val="0"/>
          <w:marRight w:val="0"/>
          <w:marTop w:val="0"/>
          <w:marBottom w:val="0"/>
          <w:divBdr>
            <w:top w:val="none" w:sz="0" w:space="0" w:color="auto"/>
            <w:left w:val="none" w:sz="0" w:space="0" w:color="auto"/>
            <w:bottom w:val="none" w:sz="0" w:space="0" w:color="auto"/>
            <w:right w:val="none" w:sz="0" w:space="0" w:color="auto"/>
          </w:divBdr>
          <w:divsChild>
            <w:div w:id="1611667566">
              <w:marLeft w:val="0"/>
              <w:marRight w:val="0"/>
              <w:marTop w:val="0"/>
              <w:marBottom w:val="0"/>
              <w:divBdr>
                <w:top w:val="none" w:sz="0" w:space="0" w:color="auto"/>
                <w:left w:val="none" w:sz="0" w:space="0" w:color="auto"/>
                <w:bottom w:val="none" w:sz="0" w:space="0" w:color="auto"/>
                <w:right w:val="none" w:sz="0" w:space="0" w:color="auto"/>
              </w:divBdr>
              <w:divsChild>
                <w:div w:id="10491061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16852007">
          <w:marLeft w:val="0"/>
          <w:marRight w:val="0"/>
          <w:marTop w:val="0"/>
          <w:marBottom w:val="0"/>
          <w:divBdr>
            <w:top w:val="none" w:sz="0" w:space="0" w:color="auto"/>
            <w:left w:val="none" w:sz="0" w:space="0" w:color="auto"/>
            <w:bottom w:val="none" w:sz="0" w:space="0" w:color="auto"/>
            <w:right w:val="none" w:sz="0" w:space="0" w:color="auto"/>
          </w:divBdr>
          <w:divsChild>
            <w:div w:id="1024289277">
              <w:marLeft w:val="0"/>
              <w:marRight w:val="0"/>
              <w:marTop w:val="0"/>
              <w:marBottom w:val="0"/>
              <w:divBdr>
                <w:top w:val="none" w:sz="0" w:space="0" w:color="auto"/>
                <w:left w:val="none" w:sz="0" w:space="0" w:color="auto"/>
                <w:bottom w:val="none" w:sz="0" w:space="0" w:color="auto"/>
                <w:right w:val="none" w:sz="0" w:space="0" w:color="auto"/>
              </w:divBdr>
              <w:divsChild>
                <w:div w:id="159464527">
                  <w:marLeft w:val="0"/>
                  <w:marRight w:val="0"/>
                  <w:marTop w:val="0"/>
                  <w:marBottom w:val="0"/>
                  <w:divBdr>
                    <w:top w:val="none" w:sz="0" w:space="0" w:color="auto"/>
                    <w:left w:val="none" w:sz="0" w:space="0" w:color="auto"/>
                    <w:bottom w:val="none" w:sz="0" w:space="0" w:color="auto"/>
                    <w:right w:val="none" w:sz="0" w:space="0" w:color="auto"/>
                  </w:divBdr>
                </w:div>
              </w:divsChild>
            </w:div>
            <w:div w:id="6311365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74609903">
      <w:bodyDiv w:val="1"/>
      <w:marLeft w:val="0"/>
      <w:marRight w:val="0"/>
      <w:marTop w:val="0"/>
      <w:marBottom w:val="0"/>
      <w:divBdr>
        <w:top w:val="none" w:sz="0" w:space="0" w:color="auto"/>
        <w:left w:val="none" w:sz="0" w:space="0" w:color="auto"/>
        <w:bottom w:val="none" w:sz="0" w:space="0" w:color="auto"/>
        <w:right w:val="none" w:sz="0" w:space="0" w:color="auto"/>
      </w:divBdr>
    </w:div>
    <w:div w:id="1177422819">
      <w:bodyDiv w:val="1"/>
      <w:marLeft w:val="0"/>
      <w:marRight w:val="0"/>
      <w:marTop w:val="0"/>
      <w:marBottom w:val="0"/>
      <w:divBdr>
        <w:top w:val="none" w:sz="0" w:space="0" w:color="auto"/>
        <w:left w:val="none" w:sz="0" w:space="0" w:color="auto"/>
        <w:bottom w:val="none" w:sz="0" w:space="0" w:color="auto"/>
        <w:right w:val="none" w:sz="0" w:space="0" w:color="auto"/>
      </w:divBdr>
    </w:div>
    <w:div w:id="1181312792">
      <w:bodyDiv w:val="1"/>
      <w:marLeft w:val="0"/>
      <w:marRight w:val="0"/>
      <w:marTop w:val="0"/>
      <w:marBottom w:val="0"/>
      <w:divBdr>
        <w:top w:val="none" w:sz="0" w:space="0" w:color="auto"/>
        <w:left w:val="none" w:sz="0" w:space="0" w:color="auto"/>
        <w:bottom w:val="none" w:sz="0" w:space="0" w:color="auto"/>
        <w:right w:val="none" w:sz="0" w:space="0" w:color="auto"/>
      </w:divBdr>
    </w:div>
    <w:div w:id="1186214077">
      <w:bodyDiv w:val="1"/>
      <w:marLeft w:val="0"/>
      <w:marRight w:val="0"/>
      <w:marTop w:val="0"/>
      <w:marBottom w:val="0"/>
      <w:divBdr>
        <w:top w:val="none" w:sz="0" w:space="0" w:color="auto"/>
        <w:left w:val="none" w:sz="0" w:space="0" w:color="auto"/>
        <w:bottom w:val="none" w:sz="0" w:space="0" w:color="auto"/>
        <w:right w:val="none" w:sz="0" w:space="0" w:color="auto"/>
      </w:divBdr>
    </w:div>
    <w:div w:id="1190142185">
      <w:bodyDiv w:val="1"/>
      <w:marLeft w:val="0"/>
      <w:marRight w:val="0"/>
      <w:marTop w:val="0"/>
      <w:marBottom w:val="0"/>
      <w:divBdr>
        <w:top w:val="none" w:sz="0" w:space="0" w:color="auto"/>
        <w:left w:val="none" w:sz="0" w:space="0" w:color="auto"/>
        <w:bottom w:val="none" w:sz="0" w:space="0" w:color="auto"/>
        <w:right w:val="none" w:sz="0" w:space="0" w:color="auto"/>
      </w:divBdr>
      <w:divsChild>
        <w:div w:id="1932398478">
          <w:marLeft w:val="0"/>
          <w:marRight w:val="0"/>
          <w:marTop w:val="0"/>
          <w:marBottom w:val="360"/>
          <w:divBdr>
            <w:top w:val="none" w:sz="0" w:space="0" w:color="auto"/>
            <w:left w:val="none" w:sz="0" w:space="0" w:color="auto"/>
            <w:bottom w:val="none" w:sz="0" w:space="0" w:color="auto"/>
            <w:right w:val="none" w:sz="0" w:space="0" w:color="auto"/>
          </w:divBdr>
        </w:div>
      </w:divsChild>
    </w:div>
    <w:div w:id="1191145146">
      <w:bodyDiv w:val="1"/>
      <w:marLeft w:val="0"/>
      <w:marRight w:val="0"/>
      <w:marTop w:val="0"/>
      <w:marBottom w:val="0"/>
      <w:divBdr>
        <w:top w:val="none" w:sz="0" w:space="0" w:color="auto"/>
        <w:left w:val="none" w:sz="0" w:space="0" w:color="auto"/>
        <w:bottom w:val="none" w:sz="0" w:space="0" w:color="auto"/>
        <w:right w:val="none" w:sz="0" w:space="0" w:color="auto"/>
      </w:divBdr>
    </w:div>
    <w:div w:id="1200893875">
      <w:bodyDiv w:val="1"/>
      <w:marLeft w:val="0"/>
      <w:marRight w:val="0"/>
      <w:marTop w:val="0"/>
      <w:marBottom w:val="0"/>
      <w:divBdr>
        <w:top w:val="none" w:sz="0" w:space="0" w:color="auto"/>
        <w:left w:val="none" w:sz="0" w:space="0" w:color="auto"/>
        <w:bottom w:val="none" w:sz="0" w:space="0" w:color="auto"/>
        <w:right w:val="none" w:sz="0" w:space="0" w:color="auto"/>
      </w:divBdr>
    </w:div>
    <w:div w:id="1210069290">
      <w:bodyDiv w:val="1"/>
      <w:marLeft w:val="0"/>
      <w:marRight w:val="0"/>
      <w:marTop w:val="0"/>
      <w:marBottom w:val="0"/>
      <w:divBdr>
        <w:top w:val="none" w:sz="0" w:space="0" w:color="auto"/>
        <w:left w:val="none" w:sz="0" w:space="0" w:color="auto"/>
        <w:bottom w:val="none" w:sz="0" w:space="0" w:color="auto"/>
        <w:right w:val="none" w:sz="0" w:space="0" w:color="auto"/>
      </w:divBdr>
    </w:div>
    <w:div w:id="1210649908">
      <w:bodyDiv w:val="1"/>
      <w:marLeft w:val="0"/>
      <w:marRight w:val="0"/>
      <w:marTop w:val="0"/>
      <w:marBottom w:val="0"/>
      <w:divBdr>
        <w:top w:val="none" w:sz="0" w:space="0" w:color="auto"/>
        <w:left w:val="none" w:sz="0" w:space="0" w:color="auto"/>
        <w:bottom w:val="none" w:sz="0" w:space="0" w:color="auto"/>
        <w:right w:val="none" w:sz="0" w:space="0" w:color="auto"/>
      </w:divBdr>
      <w:divsChild>
        <w:div w:id="881333168">
          <w:marLeft w:val="0"/>
          <w:marRight w:val="0"/>
          <w:marTop w:val="688"/>
          <w:marBottom w:val="0"/>
          <w:divBdr>
            <w:top w:val="none" w:sz="0" w:space="0" w:color="auto"/>
            <w:left w:val="none" w:sz="0" w:space="0" w:color="auto"/>
            <w:bottom w:val="none" w:sz="0" w:space="0" w:color="auto"/>
            <w:right w:val="none" w:sz="0" w:space="0" w:color="auto"/>
          </w:divBdr>
          <w:divsChild>
            <w:div w:id="1978803340">
              <w:marLeft w:val="0"/>
              <w:marRight w:val="0"/>
              <w:marTop w:val="0"/>
              <w:marBottom w:val="900"/>
              <w:divBdr>
                <w:top w:val="none" w:sz="0" w:space="0" w:color="auto"/>
                <w:left w:val="none" w:sz="0" w:space="0" w:color="auto"/>
                <w:bottom w:val="none" w:sz="0" w:space="0" w:color="auto"/>
                <w:right w:val="none" w:sz="0" w:space="0" w:color="auto"/>
              </w:divBdr>
            </w:div>
          </w:divsChild>
        </w:div>
      </w:divsChild>
    </w:div>
    <w:div w:id="1212033197">
      <w:bodyDiv w:val="1"/>
      <w:marLeft w:val="0"/>
      <w:marRight w:val="0"/>
      <w:marTop w:val="0"/>
      <w:marBottom w:val="0"/>
      <w:divBdr>
        <w:top w:val="none" w:sz="0" w:space="0" w:color="auto"/>
        <w:left w:val="none" w:sz="0" w:space="0" w:color="auto"/>
        <w:bottom w:val="none" w:sz="0" w:space="0" w:color="auto"/>
        <w:right w:val="none" w:sz="0" w:space="0" w:color="auto"/>
      </w:divBdr>
    </w:div>
    <w:div w:id="1218856811">
      <w:bodyDiv w:val="1"/>
      <w:marLeft w:val="0"/>
      <w:marRight w:val="0"/>
      <w:marTop w:val="0"/>
      <w:marBottom w:val="0"/>
      <w:divBdr>
        <w:top w:val="none" w:sz="0" w:space="0" w:color="auto"/>
        <w:left w:val="none" w:sz="0" w:space="0" w:color="auto"/>
        <w:bottom w:val="none" w:sz="0" w:space="0" w:color="auto"/>
        <w:right w:val="none" w:sz="0" w:space="0" w:color="auto"/>
      </w:divBdr>
    </w:div>
    <w:div w:id="1224218901">
      <w:bodyDiv w:val="1"/>
      <w:marLeft w:val="0"/>
      <w:marRight w:val="0"/>
      <w:marTop w:val="0"/>
      <w:marBottom w:val="0"/>
      <w:divBdr>
        <w:top w:val="none" w:sz="0" w:space="0" w:color="auto"/>
        <w:left w:val="none" w:sz="0" w:space="0" w:color="auto"/>
        <w:bottom w:val="none" w:sz="0" w:space="0" w:color="auto"/>
        <w:right w:val="none" w:sz="0" w:space="0" w:color="auto"/>
      </w:divBdr>
    </w:div>
    <w:div w:id="1234655446">
      <w:bodyDiv w:val="1"/>
      <w:marLeft w:val="0"/>
      <w:marRight w:val="0"/>
      <w:marTop w:val="0"/>
      <w:marBottom w:val="0"/>
      <w:divBdr>
        <w:top w:val="none" w:sz="0" w:space="0" w:color="auto"/>
        <w:left w:val="none" w:sz="0" w:space="0" w:color="auto"/>
        <w:bottom w:val="none" w:sz="0" w:space="0" w:color="auto"/>
        <w:right w:val="none" w:sz="0" w:space="0" w:color="auto"/>
      </w:divBdr>
    </w:div>
    <w:div w:id="1237520194">
      <w:bodyDiv w:val="1"/>
      <w:marLeft w:val="0"/>
      <w:marRight w:val="0"/>
      <w:marTop w:val="0"/>
      <w:marBottom w:val="0"/>
      <w:divBdr>
        <w:top w:val="none" w:sz="0" w:space="0" w:color="auto"/>
        <w:left w:val="none" w:sz="0" w:space="0" w:color="auto"/>
        <w:bottom w:val="none" w:sz="0" w:space="0" w:color="auto"/>
        <w:right w:val="none" w:sz="0" w:space="0" w:color="auto"/>
      </w:divBdr>
    </w:div>
    <w:div w:id="1238400162">
      <w:bodyDiv w:val="1"/>
      <w:marLeft w:val="0"/>
      <w:marRight w:val="0"/>
      <w:marTop w:val="0"/>
      <w:marBottom w:val="0"/>
      <w:divBdr>
        <w:top w:val="none" w:sz="0" w:space="0" w:color="auto"/>
        <w:left w:val="none" w:sz="0" w:space="0" w:color="auto"/>
        <w:bottom w:val="none" w:sz="0" w:space="0" w:color="auto"/>
        <w:right w:val="none" w:sz="0" w:space="0" w:color="auto"/>
      </w:divBdr>
    </w:div>
    <w:div w:id="1240335677">
      <w:bodyDiv w:val="1"/>
      <w:marLeft w:val="0"/>
      <w:marRight w:val="0"/>
      <w:marTop w:val="0"/>
      <w:marBottom w:val="0"/>
      <w:divBdr>
        <w:top w:val="none" w:sz="0" w:space="0" w:color="auto"/>
        <w:left w:val="none" w:sz="0" w:space="0" w:color="auto"/>
        <w:bottom w:val="none" w:sz="0" w:space="0" w:color="auto"/>
        <w:right w:val="none" w:sz="0" w:space="0" w:color="auto"/>
      </w:divBdr>
    </w:div>
    <w:div w:id="1251550221">
      <w:bodyDiv w:val="1"/>
      <w:marLeft w:val="0"/>
      <w:marRight w:val="0"/>
      <w:marTop w:val="0"/>
      <w:marBottom w:val="0"/>
      <w:divBdr>
        <w:top w:val="none" w:sz="0" w:space="0" w:color="auto"/>
        <w:left w:val="none" w:sz="0" w:space="0" w:color="auto"/>
        <w:bottom w:val="none" w:sz="0" w:space="0" w:color="auto"/>
        <w:right w:val="none" w:sz="0" w:space="0" w:color="auto"/>
      </w:divBdr>
    </w:div>
    <w:div w:id="1252543367">
      <w:bodyDiv w:val="1"/>
      <w:marLeft w:val="0"/>
      <w:marRight w:val="0"/>
      <w:marTop w:val="0"/>
      <w:marBottom w:val="0"/>
      <w:divBdr>
        <w:top w:val="none" w:sz="0" w:space="0" w:color="auto"/>
        <w:left w:val="none" w:sz="0" w:space="0" w:color="auto"/>
        <w:bottom w:val="none" w:sz="0" w:space="0" w:color="auto"/>
        <w:right w:val="none" w:sz="0" w:space="0" w:color="auto"/>
      </w:divBdr>
    </w:div>
    <w:div w:id="1264999057">
      <w:bodyDiv w:val="1"/>
      <w:marLeft w:val="0"/>
      <w:marRight w:val="0"/>
      <w:marTop w:val="0"/>
      <w:marBottom w:val="0"/>
      <w:divBdr>
        <w:top w:val="none" w:sz="0" w:space="0" w:color="auto"/>
        <w:left w:val="none" w:sz="0" w:space="0" w:color="auto"/>
        <w:bottom w:val="none" w:sz="0" w:space="0" w:color="auto"/>
        <w:right w:val="none" w:sz="0" w:space="0" w:color="auto"/>
      </w:divBdr>
      <w:divsChild>
        <w:div w:id="2067794670">
          <w:marLeft w:val="0"/>
          <w:marRight w:val="0"/>
          <w:marTop w:val="0"/>
          <w:marBottom w:val="0"/>
          <w:divBdr>
            <w:top w:val="none" w:sz="0" w:space="0" w:color="auto"/>
            <w:left w:val="none" w:sz="0" w:space="0" w:color="auto"/>
            <w:bottom w:val="none" w:sz="0" w:space="0" w:color="auto"/>
            <w:right w:val="none" w:sz="0" w:space="0" w:color="auto"/>
          </w:divBdr>
        </w:div>
      </w:divsChild>
    </w:div>
    <w:div w:id="1265650699">
      <w:bodyDiv w:val="1"/>
      <w:marLeft w:val="0"/>
      <w:marRight w:val="0"/>
      <w:marTop w:val="0"/>
      <w:marBottom w:val="0"/>
      <w:divBdr>
        <w:top w:val="none" w:sz="0" w:space="0" w:color="auto"/>
        <w:left w:val="none" w:sz="0" w:space="0" w:color="auto"/>
        <w:bottom w:val="none" w:sz="0" w:space="0" w:color="auto"/>
        <w:right w:val="none" w:sz="0" w:space="0" w:color="auto"/>
      </w:divBdr>
    </w:div>
    <w:div w:id="1276332175">
      <w:bodyDiv w:val="1"/>
      <w:marLeft w:val="0"/>
      <w:marRight w:val="0"/>
      <w:marTop w:val="0"/>
      <w:marBottom w:val="0"/>
      <w:divBdr>
        <w:top w:val="none" w:sz="0" w:space="0" w:color="auto"/>
        <w:left w:val="none" w:sz="0" w:space="0" w:color="auto"/>
        <w:bottom w:val="none" w:sz="0" w:space="0" w:color="auto"/>
        <w:right w:val="none" w:sz="0" w:space="0" w:color="auto"/>
      </w:divBdr>
    </w:div>
    <w:div w:id="1289776698">
      <w:bodyDiv w:val="1"/>
      <w:marLeft w:val="0"/>
      <w:marRight w:val="0"/>
      <w:marTop w:val="0"/>
      <w:marBottom w:val="0"/>
      <w:divBdr>
        <w:top w:val="none" w:sz="0" w:space="0" w:color="auto"/>
        <w:left w:val="none" w:sz="0" w:space="0" w:color="auto"/>
        <w:bottom w:val="none" w:sz="0" w:space="0" w:color="auto"/>
        <w:right w:val="none" w:sz="0" w:space="0" w:color="auto"/>
      </w:divBdr>
    </w:div>
    <w:div w:id="1298756947">
      <w:bodyDiv w:val="1"/>
      <w:marLeft w:val="0"/>
      <w:marRight w:val="0"/>
      <w:marTop w:val="0"/>
      <w:marBottom w:val="0"/>
      <w:divBdr>
        <w:top w:val="none" w:sz="0" w:space="0" w:color="auto"/>
        <w:left w:val="none" w:sz="0" w:space="0" w:color="auto"/>
        <w:bottom w:val="none" w:sz="0" w:space="0" w:color="auto"/>
        <w:right w:val="none" w:sz="0" w:space="0" w:color="auto"/>
      </w:divBdr>
    </w:div>
    <w:div w:id="1305701113">
      <w:bodyDiv w:val="1"/>
      <w:marLeft w:val="0"/>
      <w:marRight w:val="0"/>
      <w:marTop w:val="0"/>
      <w:marBottom w:val="0"/>
      <w:divBdr>
        <w:top w:val="none" w:sz="0" w:space="0" w:color="auto"/>
        <w:left w:val="none" w:sz="0" w:space="0" w:color="auto"/>
        <w:bottom w:val="none" w:sz="0" w:space="0" w:color="auto"/>
        <w:right w:val="none" w:sz="0" w:space="0" w:color="auto"/>
      </w:divBdr>
      <w:divsChild>
        <w:div w:id="1281644232">
          <w:marLeft w:val="0"/>
          <w:marRight w:val="0"/>
          <w:marTop w:val="0"/>
          <w:marBottom w:val="225"/>
          <w:divBdr>
            <w:top w:val="none" w:sz="0" w:space="0" w:color="auto"/>
            <w:left w:val="none" w:sz="0" w:space="0" w:color="auto"/>
            <w:bottom w:val="none" w:sz="0" w:space="0" w:color="auto"/>
            <w:right w:val="none" w:sz="0" w:space="0" w:color="auto"/>
          </w:divBdr>
        </w:div>
      </w:divsChild>
    </w:div>
    <w:div w:id="1330862528">
      <w:bodyDiv w:val="1"/>
      <w:marLeft w:val="0"/>
      <w:marRight w:val="0"/>
      <w:marTop w:val="0"/>
      <w:marBottom w:val="0"/>
      <w:divBdr>
        <w:top w:val="none" w:sz="0" w:space="0" w:color="auto"/>
        <w:left w:val="none" w:sz="0" w:space="0" w:color="auto"/>
        <w:bottom w:val="none" w:sz="0" w:space="0" w:color="auto"/>
        <w:right w:val="none" w:sz="0" w:space="0" w:color="auto"/>
      </w:divBdr>
    </w:div>
    <w:div w:id="1365521079">
      <w:bodyDiv w:val="1"/>
      <w:marLeft w:val="0"/>
      <w:marRight w:val="0"/>
      <w:marTop w:val="0"/>
      <w:marBottom w:val="0"/>
      <w:divBdr>
        <w:top w:val="none" w:sz="0" w:space="0" w:color="auto"/>
        <w:left w:val="none" w:sz="0" w:space="0" w:color="auto"/>
        <w:bottom w:val="none" w:sz="0" w:space="0" w:color="auto"/>
        <w:right w:val="none" w:sz="0" w:space="0" w:color="auto"/>
      </w:divBdr>
    </w:div>
    <w:div w:id="1366171002">
      <w:bodyDiv w:val="1"/>
      <w:marLeft w:val="0"/>
      <w:marRight w:val="0"/>
      <w:marTop w:val="0"/>
      <w:marBottom w:val="0"/>
      <w:divBdr>
        <w:top w:val="none" w:sz="0" w:space="0" w:color="auto"/>
        <w:left w:val="none" w:sz="0" w:space="0" w:color="auto"/>
        <w:bottom w:val="none" w:sz="0" w:space="0" w:color="auto"/>
        <w:right w:val="none" w:sz="0" w:space="0" w:color="auto"/>
      </w:divBdr>
      <w:divsChild>
        <w:div w:id="1332028739">
          <w:marLeft w:val="0"/>
          <w:marRight w:val="480"/>
          <w:marTop w:val="120"/>
          <w:marBottom w:val="120"/>
          <w:divBdr>
            <w:top w:val="none" w:sz="0" w:space="0" w:color="auto"/>
            <w:left w:val="none" w:sz="0" w:space="0" w:color="auto"/>
            <w:bottom w:val="none" w:sz="0" w:space="0" w:color="auto"/>
            <w:right w:val="none" w:sz="0" w:space="0" w:color="auto"/>
          </w:divBdr>
        </w:div>
        <w:div w:id="510141705">
          <w:blockQuote w:val="1"/>
          <w:marLeft w:val="0"/>
          <w:marRight w:val="0"/>
          <w:marTop w:val="0"/>
          <w:marBottom w:val="0"/>
          <w:divBdr>
            <w:top w:val="none" w:sz="0" w:space="0" w:color="auto"/>
            <w:left w:val="none" w:sz="0" w:space="0" w:color="auto"/>
            <w:bottom w:val="none" w:sz="0" w:space="0" w:color="auto"/>
            <w:right w:val="none" w:sz="0" w:space="0" w:color="auto"/>
          </w:divBdr>
        </w:div>
      </w:divsChild>
    </w:div>
    <w:div w:id="1384983969">
      <w:bodyDiv w:val="1"/>
      <w:marLeft w:val="0"/>
      <w:marRight w:val="0"/>
      <w:marTop w:val="0"/>
      <w:marBottom w:val="0"/>
      <w:divBdr>
        <w:top w:val="none" w:sz="0" w:space="0" w:color="auto"/>
        <w:left w:val="none" w:sz="0" w:space="0" w:color="auto"/>
        <w:bottom w:val="none" w:sz="0" w:space="0" w:color="auto"/>
        <w:right w:val="none" w:sz="0" w:space="0" w:color="auto"/>
      </w:divBdr>
    </w:div>
    <w:div w:id="1393651089">
      <w:bodyDiv w:val="1"/>
      <w:marLeft w:val="0"/>
      <w:marRight w:val="0"/>
      <w:marTop w:val="0"/>
      <w:marBottom w:val="0"/>
      <w:divBdr>
        <w:top w:val="none" w:sz="0" w:space="0" w:color="auto"/>
        <w:left w:val="none" w:sz="0" w:space="0" w:color="auto"/>
        <w:bottom w:val="none" w:sz="0" w:space="0" w:color="auto"/>
        <w:right w:val="none" w:sz="0" w:space="0" w:color="auto"/>
      </w:divBdr>
      <w:divsChild>
        <w:div w:id="26420642">
          <w:marLeft w:val="0"/>
          <w:marRight w:val="0"/>
          <w:marTop w:val="0"/>
          <w:marBottom w:val="225"/>
          <w:divBdr>
            <w:top w:val="none" w:sz="0" w:space="0" w:color="auto"/>
            <w:left w:val="none" w:sz="0" w:space="0" w:color="auto"/>
            <w:bottom w:val="none" w:sz="0" w:space="0" w:color="auto"/>
            <w:right w:val="none" w:sz="0" w:space="0" w:color="auto"/>
          </w:divBdr>
        </w:div>
      </w:divsChild>
    </w:div>
    <w:div w:id="1397819667">
      <w:bodyDiv w:val="1"/>
      <w:marLeft w:val="0"/>
      <w:marRight w:val="0"/>
      <w:marTop w:val="0"/>
      <w:marBottom w:val="0"/>
      <w:divBdr>
        <w:top w:val="none" w:sz="0" w:space="0" w:color="auto"/>
        <w:left w:val="none" w:sz="0" w:space="0" w:color="auto"/>
        <w:bottom w:val="none" w:sz="0" w:space="0" w:color="auto"/>
        <w:right w:val="none" w:sz="0" w:space="0" w:color="auto"/>
      </w:divBdr>
      <w:divsChild>
        <w:div w:id="424810076">
          <w:marLeft w:val="0"/>
          <w:marRight w:val="0"/>
          <w:marTop w:val="0"/>
          <w:marBottom w:val="0"/>
          <w:divBdr>
            <w:top w:val="none" w:sz="0" w:space="0" w:color="auto"/>
            <w:left w:val="none" w:sz="0" w:space="0" w:color="auto"/>
            <w:bottom w:val="none" w:sz="0" w:space="0" w:color="auto"/>
            <w:right w:val="none" w:sz="0" w:space="0" w:color="auto"/>
          </w:divBdr>
        </w:div>
      </w:divsChild>
    </w:div>
    <w:div w:id="1399668775">
      <w:bodyDiv w:val="1"/>
      <w:marLeft w:val="0"/>
      <w:marRight w:val="0"/>
      <w:marTop w:val="0"/>
      <w:marBottom w:val="0"/>
      <w:divBdr>
        <w:top w:val="none" w:sz="0" w:space="0" w:color="auto"/>
        <w:left w:val="none" w:sz="0" w:space="0" w:color="auto"/>
        <w:bottom w:val="none" w:sz="0" w:space="0" w:color="auto"/>
        <w:right w:val="none" w:sz="0" w:space="0" w:color="auto"/>
      </w:divBdr>
    </w:div>
    <w:div w:id="1416778798">
      <w:bodyDiv w:val="1"/>
      <w:marLeft w:val="0"/>
      <w:marRight w:val="0"/>
      <w:marTop w:val="0"/>
      <w:marBottom w:val="0"/>
      <w:divBdr>
        <w:top w:val="none" w:sz="0" w:space="0" w:color="auto"/>
        <w:left w:val="none" w:sz="0" w:space="0" w:color="auto"/>
        <w:bottom w:val="none" w:sz="0" w:space="0" w:color="auto"/>
        <w:right w:val="none" w:sz="0" w:space="0" w:color="auto"/>
      </w:divBdr>
    </w:div>
    <w:div w:id="1417630725">
      <w:bodyDiv w:val="1"/>
      <w:marLeft w:val="0"/>
      <w:marRight w:val="0"/>
      <w:marTop w:val="0"/>
      <w:marBottom w:val="0"/>
      <w:divBdr>
        <w:top w:val="none" w:sz="0" w:space="0" w:color="auto"/>
        <w:left w:val="none" w:sz="0" w:space="0" w:color="auto"/>
        <w:bottom w:val="none" w:sz="0" w:space="0" w:color="auto"/>
        <w:right w:val="none" w:sz="0" w:space="0" w:color="auto"/>
      </w:divBdr>
    </w:div>
    <w:div w:id="1424840984">
      <w:bodyDiv w:val="1"/>
      <w:marLeft w:val="0"/>
      <w:marRight w:val="0"/>
      <w:marTop w:val="0"/>
      <w:marBottom w:val="0"/>
      <w:divBdr>
        <w:top w:val="none" w:sz="0" w:space="0" w:color="auto"/>
        <w:left w:val="none" w:sz="0" w:space="0" w:color="auto"/>
        <w:bottom w:val="none" w:sz="0" w:space="0" w:color="auto"/>
        <w:right w:val="none" w:sz="0" w:space="0" w:color="auto"/>
      </w:divBdr>
    </w:div>
    <w:div w:id="1438284420">
      <w:bodyDiv w:val="1"/>
      <w:marLeft w:val="0"/>
      <w:marRight w:val="0"/>
      <w:marTop w:val="0"/>
      <w:marBottom w:val="0"/>
      <w:divBdr>
        <w:top w:val="none" w:sz="0" w:space="0" w:color="auto"/>
        <w:left w:val="none" w:sz="0" w:space="0" w:color="auto"/>
        <w:bottom w:val="none" w:sz="0" w:space="0" w:color="auto"/>
        <w:right w:val="none" w:sz="0" w:space="0" w:color="auto"/>
      </w:divBdr>
    </w:div>
    <w:div w:id="1476490007">
      <w:bodyDiv w:val="1"/>
      <w:marLeft w:val="0"/>
      <w:marRight w:val="0"/>
      <w:marTop w:val="0"/>
      <w:marBottom w:val="0"/>
      <w:divBdr>
        <w:top w:val="none" w:sz="0" w:space="0" w:color="auto"/>
        <w:left w:val="none" w:sz="0" w:space="0" w:color="auto"/>
        <w:bottom w:val="none" w:sz="0" w:space="0" w:color="auto"/>
        <w:right w:val="none" w:sz="0" w:space="0" w:color="auto"/>
      </w:divBdr>
    </w:div>
    <w:div w:id="1476874269">
      <w:bodyDiv w:val="1"/>
      <w:marLeft w:val="0"/>
      <w:marRight w:val="0"/>
      <w:marTop w:val="0"/>
      <w:marBottom w:val="0"/>
      <w:divBdr>
        <w:top w:val="none" w:sz="0" w:space="0" w:color="auto"/>
        <w:left w:val="none" w:sz="0" w:space="0" w:color="auto"/>
        <w:bottom w:val="none" w:sz="0" w:space="0" w:color="auto"/>
        <w:right w:val="none" w:sz="0" w:space="0" w:color="auto"/>
      </w:divBdr>
    </w:div>
    <w:div w:id="1481195272">
      <w:bodyDiv w:val="1"/>
      <w:marLeft w:val="0"/>
      <w:marRight w:val="0"/>
      <w:marTop w:val="0"/>
      <w:marBottom w:val="0"/>
      <w:divBdr>
        <w:top w:val="none" w:sz="0" w:space="0" w:color="auto"/>
        <w:left w:val="none" w:sz="0" w:space="0" w:color="auto"/>
        <w:bottom w:val="none" w:sz="0" w:space="0" w:color="auto"/>
        <w:right w:val="none" w:sz="0" w:space="0" w:color="auto"/>
      </w:divBdr>
    </w:div>
    <w:div w:id="1497845839">
      <w:bodyDiv w:val="1"/>
      <w:marLeft w:val="0"/>
      <w:marRight w:val="0"/>
      <w:marTop w:val="0"/>
      <w:marBottom w:val="0"/>
      <w:divBdr>
        <w:top w:val="none" w:sz="0" w:space="0" w:color="auto"/>
        <w:left w:val="none" w:sz="0" w:space="0" w:color="auto"/>
        <w:bottom w:val="none" w:sz="0" w:space="0" w:color="auto"/>
        <w:right w:val="none" w:sz="0" w:space="0" w:color="auto"/>
      </w:divBdr>
    </w:div>
    <w:div w:id="1532717640">
      <w:bodyDiv w:val="1"/>
      <w:marLeft w:val="0"/>
      <w:marRight w:val="0"/>
      <w:marTop w:val="0"/>
      <w:marBottom w:val="0"/>
      <w:divBdr>
        <w:top w:val="none" w:sz="0" w:space="0" w:color="auto"/>
        <w:left w:val="none" w:sz="0" w:space="0" w:color="auto"/>
        <w:bottom w:val="none" w:sz="0" w:space="0" w:color="auto"/>
        <w:right w:val="none" w:sz="0" w:space="0" w:color="auto"/>
      </w:divBdr>
    </w:div>
    <w:div w:id="1577783404">
      <w:bodyDiv w:val="1"/>
      <w:marLeft w:val="0"/>
      <w:marRight w:val="0"/>
      <w:marTop w:val="0"/>
      <w:marBottom w:val="0"/>
      <w:divBdr>
        <w:top w:val="none" w:sz="0" w:space="0" w:color="auto"/>
        <w:left w:val="none" w:sz="0" w:space="0" w:color="auto"/>
        <w:bottom w:val="none" w:sz="0" w:space="0" w:color="auto"/>
        <w:right w:val="none" w:sz="0" w:space="0" w:color="auto"/>
      </w:divBdr>
    </w:div>
    <w:div w:id="1578788203">
      <w:bodyDiv w:val="1"/>
      <w:marLeft w:val="0"/>
      <w:marRight w:val="0"/>
      <w:marTop w:val="0"/>
      <w:marBottom w:val="0"/>
      <w:divBdr>
        <w:top w:val="none" w:sz="0" w:space="0" w:color="auto"/>
        <w:left w:val="none" w:sz="0" w:space="0" w:color="auto"/>
        <w:bottom w:val="none" w:sz="0" w:space="0" w:color="auto"/>
        <w:right w:val="none" w:sz="0" w:space="0" w:color="auto"/>
      </w:divBdr>
    </w:div>
    <w:div w:id="1582763024">
      <w:bodyDiv w:val="1"/>
      <w:marLeft w:val="0"/>
      <w:marRight w:val="0"/>
      <w:marTop w:val="0"/>
      <w:marBottom w:val="0"/>
      <w:divBdr>
        <w:top w:val="none" w:sz="0" w:space="0" w:color="auto"/>
        <w:left w:val="none" w:sz="0" w:space="0" w:color="auto"/>
        <w:bottom w:val="none" w:sz="0" w:space="0" w:color="auto"/>
        <w:right w:val="none" w:sz="0" w:space="0" w:color="auto"/>
      </w:divBdr>
    </w:div>
    <w:div w:id="1584531896">
      <w:bodyDiv w:val="1"/>
      <w:marLeft w:val="0"/>
      <w:marRight w:val="0"/>
      <w:marTop w:val="0"/>
      <w:marBottom w:val="0"/>
      <w:divBdr>
        <w:top w:val="none" w:sz="0" w:space="0" w:color="auto"/>
        <w:left w:val="none" w:sz="0" w:space="0" w:color="auto"/>
        <w:bottom w:val="none" w:sz="0" w:space="0" w:color="auto"/>
        <w:right w:val="none" w:sz="0" w:space="0" w:color="auto"/>
      </w:divBdr>
      <w:divsChild>
        <w:div w:id="1501044470">
          <w:marLeft w:val="0"/>
          <w:marRight w:val="0"/>
          <w:marTop w:val="0"/>
          <w:marBottom w:val="0"/>
          <w:divBdr>
            <w:top w:val="none" w:sz="0" w:space="0" w:color="auto"/>
            <w:left w:val="none" w:sz="0" w:space="0" w:color="auto"/>
            <w:bottom w:val="none" w:sz="0" w:space="0" w:color="auto"/>
            <w:right w:val="none" w:sz="0" w:space="0" w:color="auto"/>
          </w:divBdr>
          <w:divsChild>
            <w:div w:id="2028869125">
              <w:marLeft w:val="0"/>
              <w:marRight w:val="0"/>
              <w:marTop w:val="0"/>
              <w:marBottom w:val="0"/>
              <w:divBdr>
                <w:top w:val="none" w:sz="0" w:space="0" w:color="auto"/>
                <w:left w:val="none" w:sz="0" w:space="0" w:color="auto"/>
                <w:bottom w:val="none" w:sz="0" w:space="0" w:color="auto"/>
                <w:right w:val="none" w:sz="0" w:space="0" w:color="auto"/>
              </w:divBdr>
              <w:divsChild>
                <w:div w:id="379745438">
                  <w:marLeft w:val="0"/>
                  <w:marRight w:val="0"/>
                  <w:marTop w:val="0"/>
                  <w:marBottom w:val="0"/>
                  <w:divBdr>
                    <w:top w:val="none" w:sz="0" w:space="0" w:color="auto"/>
                    <w:left w:val="none" w:sz="0" w:space="0" w:color="auto"/>
                    <w:bottom w:val="none" w:sz="0" w:space="0" w:color="auto"/>
                    <w:right w:val="none" w:sz="0" w:space="0" w:color="auto"/>
                  </w:divBdr>
                  <w:divsChild>
                    <w:div w:id="950938380">
                      <w:marLeft w:val="0"/>
                      <w:marRight w:val="0"/>
                      <w:marTop w:val="0"/>
                      <w:marBottom w:val="0"/>
                      <w:divBdr>
                        <w:top w:val="none" w:sz="0" w:space="0" w:color="auto"/>
                        <w:left w:val="none" w:sz="0" w:space="0" w:color="auto"/>
                        <w:bottom w:val="none" w:sz="0" w:space="0" w:color="auto"/>
                        <w:right w:val="none" w:sz="0" w:space="0" w:color="auto"/>
                      </w:divBdr>
                    </w:div>
                    <w:div w:id="2056199687">
                      <w:marLeft w:val="0"/>
                      <w:marRight w:val="0"/>
                      <w:marTop w:val="0"/>
                      <w:marBottom w:val="0"/>
                      <w:divBdr>
                        <w:top w:val="none" w:sz="0" w:space="0" w:color="auto"/>
                        <w:left w:val="none" w:sz="0" w:space="0" w:color="auto"/>
                        <w:bottom w:val="none" w:sz="0" w:space="0" w:color="auto"/>
                        <w:right w:val="none" w:sz="0" w:space="0" w:color="auto"/>
                      </w:divBdr>
                      <w:divsChild>
                        <w:div w:id="2057002707">
                          <w:marLeft w:val="0"/>
                          <w:marRight w:val="0"/>
                          <w:marTop w:val="0"/>
                          <w:marBottom w:val="0"/>
                          <w:divBdr>
                            <w:top w:val="none" w:sz="0" w:space="0" w:color="auto"/>
                            <w:left w:val="none" w:sz="0" w:space="0" w:color="auto"/>
                            <w:bottom w:val="none" w:sz="0" w:space="0" w:color="auto"/>
                            <w:right w:val="none" w:sz="0" w:space="0" w:color="auto"/>
                          </w:divBdr>
                        </w:div>
                      </w:divsChild>
                    </w:div>
                    <w:div w:id="2137023736">
                      <w:marLeft w:val="0"/>
                      <w:marRight w:val="0"/>
                      <w:marTop w:val="0"/>
                      <w:marBottom w:val="0"/>
                      <w:divBdr>
                        <w:top w:val="none" w:sz="0" w:space="0" w:color="auto"/>
                        <w:left w:val="none" w:sz="0" w:space="0" w:color="auto"/>
                        <w:bottom w:val="none" w:sz="0" w:space="0" w:color="auto"/>
                        <w:right w:val="none" w:sz="0" w:space="0" w:color="auto"/>
                      </w:divBdr>
                    </w:div>
                    <w:div w:id="1493256733">
                      <w:marLeft w:val="0"/>
                      <w:marRight w:val="0"/>
                      <w:marTop w:val="0"/>
                      <w:marBottom w:val="0"/>
                      <w:divBdr>
                        <w:top w:val="none" w:sz="0" w:space="0" w:color="auto"/>
                        <w:left w:val="none" w:sz="0" w:space="0" w:color="auto"/>
                        <w:bottom w:val="none" w:sz="0" w:space="0" w:color="auto"/>
                        <w:right w:val="none" w:sz="0" w:space="0" w:color="auto"/>
                      </w:divBdr>
                      <w:divsChild>
                        <w:div w:id="534122352">
                          <w:marLeft w:val="0"/>
                          <w:marRight w:val="0"/>
                          <w:marTop w:val="0"/>
                          <w:marBottom w:val="0"/>
                          <w:divBdr>
                            <w:top w:val="none" w:sz="0" w:space="0" w:color="auto"/>
                            <w:left w:val="none" w:sz="0" w:space="0" w:color="auto"/>
                            <w:bottom w:val="none" w:sz="0" w:space="0" w:color="auto"/>
                            <w:right w:val="none" w:sz="0" w:space="0" w:color="auto"/>
                          </w:divBdr>
                        </w:div>
                      </w:divsChild>
                    </w:div>
                    <w:div w:id="1731611049">
                      <w:marLeft w:val="0"/>
                      <w:marRight w:val="0"/>
                      <w:marTop w:val="0"/>
                      <w:marBottom w:val="0"/>
                      <w:divBdr>
                        <w:top w:val="none" w:sz="0" w:space="0" w:color="auto"/>
                        <w:left w:val="none" w:sz="0" w:space="0" w:color="auto"/>
                        <w:bottom w:val="none" w:sz="0" w:space="0" w:color="auto"/>
                        <w:right w:val="none" w:sz="0" w:space="0" w:color="auto"/>
                      </w:divBdr>
                    </w:div>
                    <w:div w:id="392503304">
                      <w:marLeft w:val="0"/>
                      <w:marRight w:val="0"/>
                      <w:marTop w:val="0"/>
                      <w:marBottom w:val="0"/>
                      <w:divBdr>
                        <w:top w:val="none" w:sz="0" w:space="0" w:color="auto"/>
                        <w:left w:val="none" w:sz="0" w:space="0" w:color="auto"/>
                        <w:bottom w:val="none" w:sz="0" w:space="0" w:color="auto"/>
                        <w:right w:val="none" w:sz="0" w:space="0" w:color="auto"/>
                      </w:divBdr>
                      <w:divsChild>
                        <w:div w:id="1899972123">
                          <w:marLeft w:val="0"/>
                          <w:marRight w:val="0"/>
                          <w:marTop w:val="0"/>
                          <w:marBottom w:val="0"/>
                          <w:divBdr>
                            <w:top w:val="none" w:sz="0" w:space="0" w:color="auto"/>
                            <w:left w:val="none" w:sz="0" w:space="0" w:color="auto"/>
                            <w:bottom w:val="none" w:sz="0" w:space="0" w:color="auto"/>
                            <w:right w:val="none" w:sz="0" w:space="0" w:color="auto"/>
                          </w:divBdr>
                        </w:div>
                      </w:divsChild>
                    </w:div>
                    <w:div w:id="15962876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587380025">
      <w:bodyDiv w:val="1"/>
      <w:marLeft w:val="0"/>
      <w:marRight w:val="0"/>
      <w:marTop w:val="0"/>
      <w:marBottom w:val="0"/>
      <w:divBdr>
        <w:top w:val="none" w:sz="0" w:space="0" w:color="auto"/>
        <w:left w:val="none" w:sz="0" w:space="0" w:color="auto"/>
        <w:bottom w:val="none" w:sz="0" w:space="0" w:color="auto"/>
        <w:right w:val="none" w:sz="0" w:space="0" w:color="auto"/>
      </w:divBdr>
    </w:div>
    <w:div w:id="1595702761">
      <w:bodyDiv w:val="1"/>
      <w:marLeft w:val="0"/>
      <w:marRight w:val="0"/>
      <w:marTop w:val="0"/>
      <w:marBottom w:val="0"/>
      <w:divBdr>
        <w:top w:val="none" w:sz="0" w:space="0" w:color="auto"/>
        <w:left w:val="none" w:sz="0" w:space="0" w:color="auto"/>
        <w:bottom w:val="none" w:sz="0" w:space="0" w:color="auto"/>
        <w:right w:val="none" w:sz="0" w:space="0" w:color="auto"/>
      </w:divBdr>
    </w:div>
    <w:div w:id="1612202984">
      <w:bodyDiv w:val="1"/>
      <w:marLeft w:val="0"/>
      <w:marRight w:val="0"/>
      <w:marTop w:val="0"/>
      <w:marBottom w:val="0"/>
      <w:divBdr>
        <w:top w:val="none" w:sz="0" w:space="0" w:color="auto"/>
        <w:left w:val="none" w:sz="0" w:space="0" w:color="auto"/>
        <w:bottom w:val="none" w:sz="0" w:space="0" w:color="auto"/>
        <w:right w:val="none" w:sz="0" w:space="0" w:color="auto"/>
      </w:divBdr>
    </w:div>
    <w:div w:id="1618676488">
      <w:bodyDiv w:val="1"/>
      <w:marLeft w:val="0"/>
      <w:marRight w:val="0"/>
      <w:marTop w:val="0"/>
      <w:marBottom w:val="0"/>
      <w:divBdr>
        <w:top w:val="none" w:sz="0" w:space="0" w:color="auto"/>
        <w:left w:val="none" w:sz="0" w:space="0" w:color="auto"/>
        <w:bottom w:val="none" w:sz="0" w:space="0" w:color="auto"/>
        <w:right w:val="none" w:sz="0" w:space="0" w:color="auto"/>
      </w:divBdr>
    </w:div>
    <w:div w:id="1619723060">
      <w:bodyDiv w:val="1"/>
      <w:marLeft w:val="0"/>
      <w:marRight w:val="0"/>
      <w:marTop w:val="0"/>
      <w:marBottom w:val="0"/>
      <w:divBdr>
        <w:top w:val="none" w:sz="0" w:space="0" w:color="auto"/>
        <w:left w:val="none" w:sz="0" w:space="0" w:color="auto"/>
        <w:bottom w:val="none" w:sz="0" w:space="0" w:color="auto"/>
        <w:right w:val="none" w:sz="0" w:space="0" w:color="auto"/>
      </w:divBdr>
      <w:divsChild>
        <w:div w:id="570579266">
          <w:marLeft w:val="0"/>
          <w:marRight w:val="0"/>
          <w:marTop w:val="0"/>
          <w:marBottom w:val="0"/>
          <w:divBdr>
            <w:top w:val="none" w:sz="0" w:space="0" w:color="auto"/>
            <w:left w:val="none" w:sz="0" w:space="0" w:color="auto"/>
            <w:bottom w:val="none" w:sz="0" w:space="0" w:color="auto"/>
            <w:right w:val="none" w:sz="0" w:space="0" w:color="auto"/>
          </w:divBdr>
        </w:div>
        <w:div w:id="182131536">
          <w:marLeft w:val="240"/>
          <w:marRight w:val="240"/>
          <w:marTop w:val="0"/>
          <w:marBottom w:val="240"/>
          <w:divBdr>
            <w:top w:val="none" w:sz="0" w:space="0" w:color="auto"/>
            <w:left w:val="none" w:sz="0" w:space="0" w:color="auto"/>
            <w:bottom w:val="none" w:sz="0" w:space="0" w:color="auto"/>
            <w:right w:val="none" w:sz="0" w:space="0" w:color="auto"/>
          </w:divBdr>
          <w:divsChild>
            <w:div w:id="1793592451">
              <w:marLeft w:val="0"/>
              <w:marRight w:val="0"/>
              <w:marTop w:val="120"/>
              <w:marBottom w:val="120"/>
              <w:divBdr>
                <w:top w:val="none" w:sz="0" w:space="0" w:color="auto"/>
                <w:left w:val="none" w:sz="0" w:space="0" w:color="auto"/>
                <w:bottom w:val="none" w:sz="0" w:space="0" w:color="auto"/>
                <w:right w:val="none" w:sz="0" w:space="0" w:color="auto"/>
              </w:divBdr>
            </w:div>
          </w:divsChild>
        </w:div>
      </w:divsChild>
    </w:div>
    <w:div w:id="1628587082">
      <w:bodyDiv w:val="1"/>
      <w:marLeft w:val="0"/>
      <w:marRight w:val="0"/>
      <w:marTop w:val="0"/>
      <w:marBottom w:val="0"/>
      <w:divBdr>
        <w:top w:val="none" w:sz="0" w:space="0" w:color="auto"/>
        <w:left w:val="none" w:sz="0" w:space="0" w:color="auto"/>
        <w:bottom w:val="none" w:sz="0" w:space="0" w:color="auto"/>
        <w:right w:val="none" w:sz="0" w:space="0" w:color="auto"/>
      </w:divBdr>
    </w:div>
    <w:div w:id="1633635007">
      <w:bodyDiv w:val="1"/>
      <w:marLeft w:val="0"/>
      <w:marRight w:val="0"/>
      <w:marTop w:val="0"/>
      <w:marBottom w:val="0"/>
      <w:divBdr>
        <w:top w:val="none" w:sz="0" w:space="0" w:color="auto"/>
        <w:left w:val="none" w:sz="0" w:space="0" w:color="auto"/>
        <w:bottom w:val="none" w:sz="0" w:space="0" w:color="auto"/>
        <w:right w:val="none" w:sz="0" w:space="0" w:color="auto"/>
      </w:divBdr>
      <w:divsChild>
        <w:div w:id="1930311543">
          <w:marLeft w:val="0"/>
          <w:marRight w:val="0"/>
          <w:marTop w:val="225"/>
          <w:marBottom w:val="375"/>
          <w:divBdr>
            <w:top w:val="none" w:sz="0" w:space="0" w:color="auto"/>
            <w:left w:val="none" w:sz="0" w:space="0" w:color="auto"/>
            <w:bottom w:val="none" w:sz="0" w:space="0" w:color="auto"/>
            <w:right w:val="none" w:sz="0" w:space="0" w:color="auto"/>
          </w:divBdr>
          <w:divsChild>
            <w:div w:id="275217780">
              <w:marLeft w:val="0"/>
              <w:marRight w:val="300"/>
              <w:marTop w:val="0"/>
              <w:marBottom w:val="0"/>
              <w:divBdr>
                <w:top w:val="none" w:sz="0" w:space="0" w:color="auto"/>
                <w:left w:val="none" w:sz="0" w:space="0" w:color="auto"/>
                <w:bottom w:val="none" w:sz="0" w:space="0" w:color="auto"/>
                <w:right w:val="none" w:sz="0" w:space="0" w:color="auto"/>
              </w:divBdr>
            </w:div>
            <w:div w:id="1898660878">
              <w:marLeft w:val="0"/>
              <w:marRight w:val="300"/>
              <w:marTop w:val="0"/>
              <w:marBottom w:val="0"/>
              <w:divBdr>
                <w:top w:val="none" w:sz="0" w:space="0" w:color="auto"/>
                <w:left w:val="none" w:sz="0" w:space="0" w:color="auto"/>
                <w:bottom w:val="none" w:sz="0" w:space="0" w:color="auto"/>
                <w:right w:val="none" w:sz="0" w:space="0" w:color="auto"/>
              </w:divBdr>
            </w:div>
          </w:divsChild>
        </w:div>
      </w:divsChild>
    </w:div>
    <w:div w:id="1660108854">
      <w:bodyDiv w:val="1"/>
      <w:marLeft w:val="0"/>
      <w:marRight w:val="0"/>
      <w:marTop w:val="0"/>
      <w:marBottom w:val="0"/>
      <w:divBdr>
        <w:top w:val="none" w:sz="0" w:space="0" w:color="auto"/>
        <w:left w:val="none" w:sz="0" w:space="0" w:color="auto"/>
        <w:bottom w:val="none" w:sz="0" w:space="0" w:color="auto"/>
        <w:right w:val="none" w:sz="0" w:space="0" w:color="auto"/>
      </w:divBdr>
    </w:div>
    <w:div w:id="1678187361">
      <w:bodyDiv w:val="1"/>
      <w:marLeft w:val="0"/>
      <w:marRight w:val="0"/>
      <w:marTop w:val="0"/>
      <w:marBottom w:val="0"/>
      <w:divBdr>
        <w:top w:val="none" w:sz="0" w:space="0" w:color="auto"/>
        <w:left w:val="none" w:sz="0" w:space="0" w:color="auto"/>
        <w:bottom w:val="none" w:sz="0" w:space="0" w:color="auto"/>
        <w:right w:val="none" w:sz="0" w:space="0" w:color="auto"/>
      </w:divBdr>
      <w:divsChild>
        <w:div w:id="1382560033">
          <w:marLeft w:val="0"/>
          <w:marRight w:val="0"/>
          <w:marTop w:val="0"/>
          <w:marBottom w:val="225"/>
          <w:divBdr>
            <w:top w:val="none" w:sz="0" w:space="0" w:color="auto"/>
            <w:left w:val="none" w:sz="0" w:space="0" w:color="auto"/>
            <w:bottom w:val="none" w:sz="0" w:space="0" w:color="auto"/>
            <w:right w:val="none" w:sz="0" w:space="0" w:color="auto"/>
          </w:divBdr>
        </w:div>
      </w:divsChild>
    </w:div>
    <w:div w:id="1679037102">
      <w:bodyDiv w:val="1"/>
      <w:marLeft w:val="0"/>
      <w:marRight w:val="0"/>
      <w:marTop w:val="0"/>
      <w:marBottom w:val="0"/>
      <w:divBdr>
        <w:top w:val="none" w:sz="0" w:space="0" w:color="auto"/>
        <w:left w:val="none" w:sz="0" w:space="0" w:color="auto"/>
        <w:bottom w:val="none" w:sz="0" w:space="0" w:color="auto"/>
        <w:right w:val="none" w:sz="0" w:space="0" w:color="auto"/>
      </w:divBdr>
    </w:div>
    <w:div w:id="1691300333">
      <w:bodyDiv w:val="1"/>
      <w:marLeft w:val="0"/>
      <w:marRight w:val="0"/>
      <w:marTop w:val="0"/>
      <w:marBottom w:val="0"/>
      <w:divBdr>
        <w:top w:val="none" w:sz="0" w:space="0" w:color="auto"/>
        <w:left w:val="none" w:sz="0" w:space="0" w:color="auto"/>
        <w:bottom w:val="none" w:sz="0" w:space="0" w:color="auto"/>
        <w:right w:val="none" w:sz="0" w:space="0" w:color="auto"/>
      </w:divBdr>
    </w:div>
    <w:div w:id="1697847256">
      <w:bodyDiv w:val="1"/>
      <w:marLeft w:val="0"/>
      <w:marRight w:val="0"/>
      <w:marTop w:val="0"/>
      <w:marBottom w:val="0"/>
      <w:divBdr>
        <w:top w:val="none" w:sz="0" w:space="0" w:color="auto"/>
        <w:left w:val="none" w:sz="0" w:space="0" w:color="auto"/>
        <w:bottom w:val="none" w:sz="0" w:space="0" w:color="auto"/>
        <w:right w:val="none" w:sz="0" w:space="0" w:color="auto"/>
      </w:divBdr>
    </w:div>
    <w:div w:id="1706708369">
      <w:bodyDiv w:val="1"/>
      <w:marLeft w:val="0"/>
      <w:marRight w:val="0"/>
      <w:marTop w:val="0"/>
      <w:marBottom w:val="0"/>
      <w:divBdr>
        <w:top w:val="none" w:sz="0" w:space="0" w:color="auto"/>
        <w:left w:val="none" w:sz="0" w:space="0" w:color="auto"/>
        <w:bottom w:val="none" w:sz="0" w:space="0" w:color="auto"/>
        <w:right w:val="none" w:sz="0" w:space="0" w:color="auto"/>
      </w:divBdr>
    </w:div>
    <w:div w:id="1715690134">
      <w:bodyDiv w:val="1"/>
      <w:marLeft w:val="0"/>
      <w:marRight w:val="0"/>
      <w:marTop w:val="0"/>
      <w:marBottom w:val="0"/>
      <w:divBdr>
        <w:top w:val="none" w:sz="0" w:space="0" w:color="auto"/>
        <w:left w:val="none" w:sz="0" w:space="0" w:color="auto"/>
        <w:bottom w:val="none" w:sz="0" w:space="0" w:color="auto"/>
        <w:right w:val="none" w:sz="0" w:space="0" w:color="auto"/>
      </w:divBdr>
    </w:div>
    <w:div w:id="1722898102">
      <w:bodyDiv w:val="1"/>
      <w:marLeft w:val="0"/>
      <w:marRight w:val="0"/>
      <w:marTop w:val="0"/>
      <w:marBottom w:val="0"/>
      <w:divBdr>
        <w:top w:val="none" w:sz="0" w:space="0" w:color="auto"/>
        <w:left w:val="none" w:sz="0" w:space="0" w:color="auto"/>
        <w:bottom w:val="none" w:sz="0" w:space="0" w:color="auto"/>
        <w:right w:val="none" w:sz="0" w:space="0" w:color="auto"/>
      </w:divBdr>
    </w:div>
    <w:div w:id="1747989517">
      <w:bodyDiv w:val="1"/>
      <w:marLeft w:val="0"/>
      <w:marRight w:val="0"/>
      <w:marTop w:val="0"/>
      <w:marBottom w:val="0"/>
      <w:divBdr>
        <w:top w:val="none" w:sz="0" w:space="0" w:color="auto"/>
        <w:left w:val="none" w:sz="0" w:space="0" w:color="auto"/>
        <w:bottom w:val="none" w:sz="0" w:space="0" w:color="auto"/>
        <w:right w:val="none" w:sz="0" w:space="0" w:color="auto"/>
      </w:divBdr>
    </w:div>
    <w:div w:id="1749376895">
      <w:bodyDiv w:val="1"/>
      <w:marLeft w:val="0"/>
      <w:marRight w:val="0"/>
      <w:marTop w:val="0"/>
      <w:marBottom w:val="0"/>
      <w:divBdr>
        <w:top w:val="none" w:sz="0" w:space="0" w:color="auto"/>
        <w:left w:val="none" w:sz="0" w:space="0" w:color="auto"/>
        <w:bottom w:val="none" w:sz="0" w:space="0" w:color="auto"/>
        <w:right w:val="none" w:sz="0" w:space="0" w:color="auto"/>
      </w:divBdr>
    </w:div>
    <w:div w:id="1757287122">
      <w:bodyDiv w:val="1"/>
      <w:marLeft w:val="0"/>
      <w:marRight w:val="0"/>
      <w:marTop w:val="0"/>
      <w:marBottom w:val="0"/>
      <w:divBdr>
        <w:top w:val="none" w:sz="0" w:space="0" w:color="auto"/>
        <w:left w:val="none" w:sz="0" w:space="0" w:color="auto"/>
        <w:bottom w:val="none" w:sz="0" w:space="0" w:color="auto"/>
        <w:right w:val="none" w:sz="0" w:space="0" w:color="auto"/>
      </w:divBdr>
    </w:div>
    <w:div w:id="1767506316">
      <w:bodyDiv w:val="1"/>
      <w:marLeft w:val="0"/>
      <w:marRight w:val="0"/>
      <w:marTop w:val="0"/>
      <w:marBottom w:val="0"/>
      <w:divBdr>
        <w:top w:val="none" w:sz="0" w:space="0" w:color="auto"/>
        <w:left w:val="none" w:sz="0" w:space="0" w:color="auto"/>
        <w:bottom w:val="none" w:sz="0" w:space="0" w:color="auto"/>
        <w:right w:val="none" w:sz="0" w:space="0" w:color="auto"/>
      </w:divBdr>
    </w:div>
    <w:div w:id="1774354277">
      <w:bodyDiv w:val="1"/>
      <w:marLeft w:val="0"/>
      <w:marRight w:val="0"/>
      <w:marTop w:val="0"/>
      <w:marBottom w:val="0"/>
      <w:divBdr>
        <w:top w:val="none" w:sz="0" w:space="0" w:color="auto"/>
        <w:left w:val="none" w:sz="0" w:space="0" w:color="auto"/>
        <w:bottom w:val="none" w:sz="0" w:space="0" w:color="auto"/>
        <w:right w:val="none" w:sz="0" w:space="0" w:color="auto"/>
      </w:divBdr>
    </w:div>
    <w:div w:id="1785349402">
      <w:bodyDiv w:val="1"/>
      <w:marLeft w:val="0"/>
      <w:marRight w:val="0"/>
      <w:marTop w:val="0"/>
      <w:marBottom w:val="0"/>
      <w:divBdr>
        <w:top w:val="none" w:sz="0" w:space="0" w:color="auto"/>
        <w:left w:val="none" w:sz="0" w:space="0" w:color="auto"/>
        <w:bottom w:val="none" w:sz="0" w:space="0" w:color="auto"/>
        <w:right w:val="none" w:sz="0" w:space="0" w:color="auto"/>
      </w:divBdr>
      <w:divsChild>
        <w:div w:id="687177180">
          <w:marLeft w:val="0"/>
          <w:marRight w:val="0"/>
          <w:marTop w:val="0"/>
          <w:marBottom w:val="300"/>
          <w:divBdr>
            <w:top w:val="none" w:sz="0" w:space="0" w:color="auto"/>
            <w:left w:val="none" w:sz="0" w:space="0" w:color="auto"/>
            <w:bottom w:val="none" w:sz="0" w:space="0" w:color="auto"/>
            <w:right w:val="none" w:sz="0" w:space="0" w:color="auto"/>
          </w:divBdr>
        </w:div>
        <w:div w:id="164446095">
          <w:marLeft w:val="0"/>
          <w:marRight w:val="0"/>
          <w:marTop w:val="0"/>
          <w:marBottom w:val="0"/>
          <w:divBdr>
            <w:top w:val="none" w:sz="0" w:space="0" w:color="auto"/>
            <w:left w:val="none" w:sz="0" w:space="0" w:color="auto"/>
            <w:bottom w:val="none" w:sz="0" w:space="0" w:color="auto"/>
            <w:right w:val="none" w:sz="0" w:space="0" w:color="auto"/>
          </w:divBdr>
        </w:div>
      </w:divsChild>
    </w:div>
    <w:div w:id="1799881251">
      <w:bodyDiv w:val="1"/>
      <w:marLeft w:val="0"/>
      <w:marRight w:val="0"/>
      <w:marTop w:val="0"/>
      <w:marBottom w:val="0"/>
      <w:divBdr>
        <w:top w:val="none" w:sz="0" w:space="0" w:color="auto"/>
        <w:left w:val="none" w:sz="0" w:space="0" w:color="auto"/>
        <w:bottom w:val="none" w:sz="0" w:space="0" w:color="auto"/>
        <w:right w:val="none" w:sz="0" w:space="0" w:color="auto"/>
      </w:divBdr>
    </w:div>
    <w:div w:id="1819571655">
      <w:bodyDiv w:val="1"/>
      <w:marLeft w:val="0"/>
      <w:marRight w:val="0"/>
      <w:marTop w:val="0"/>
      <w:marBottom w:val="0"/>
      <w:divBdr>
        <w:top w:val="none" w:sz="0" w:space="0" w:color="auto"/>
        <w:left w:val="none" w:sz="0" w:space="0" w:color="auto"/>
        <w:bottom w:val="none" w:sz="0" w:space="0" w:color="auto"/>
        <w:right w:val="none" w:sz="0" w:space="0" w:color="auto"/>
      </w:divBdr>
    </w:div>
    <w:div w:id="1852452980">
      <w:bodyDiv w:val="1"/>
      <w:marLeft w:val="0"/>
      <w:marRight w:val="0"/>
      <w:marTop w:val="0"/>
      <w:marBottom w:val="0"/>
      <w:divBdr>
        <w:top w:val="none" w:sz="0" w:space="0" w:color="auto"/>
        <w:left w:val="none" w:sz="0" w:space="0" w:color="auto"/>
        <w:bottom w:val="none" w:sz="0" w:space="0" w:color="auto"/>
        <w:right w:val="none" w:sz="0" w:space="0" w:color="auto"/>
      </w:divBdr>
    </w:div>
    <w:div w:id="1877305833">
      <w:bodyDiv w:val="1"/>
      <w:marLeft w:val="0"/>
      <w:marRight w:val="0"/>
      <w:marTop w:val="0"/>
      <w:marBottom w:val="0"/>
      <w:divBdr>
        <w:top w:val="none" w:sz="0" w:space="0" w:color="auto"/>
        <w:left w:val="none" w:sz="0" w:space="0" w:color="auto"/>
        <w:bottom w:val="none" w:sz="0" w:space="0" w:color="auto"/>
        <w:right w:val="none" w:sz="0" w:space="0" w:color="auto"/>
      </w:divBdr>
    </w:div>
    <w:div w:id="1880312314">
      <w:bodyDiv w:val="1"/>
      <w:marLeft w:val="0"/>
      <w:marRight w:val="0"/>
      <w:marTop w:val="0"/>
      <w:marBottom w:val="0"/>
      <w:divBdr>
        <w:top w:val="none" w:sz="0" w:space="0" w:color="auto"/>
        <w:left w:val="none" w:sz="0" w:space="0" w:color="auto"/>
        <w:bottom w:val="none" w:sz="0" w:space="0" w:color="auto"/>
        <w:right w:val="none" w:sz="0" w:space="0" w:color="auto"/>
      </w:divBdr>
    </w:div>
    <w:div w:id="1885873323">
      <w:bodyDiv w:val="1"/>
      <w:marLeft w:val="0"/>
      <w:marRight w:val="0"/>
      <w:marTop w:val="0"/>
      <w:marBottom w:val="0"/>
      <w:divBdr>
        <w:top w:val="none" w:sz="0" w:space="0" w:color="auto"/>
        <w:left w:val="none" w:sz="0" w:space="0" w:color="auto"/>
        <w:bottom w:val="none" w:sz="0" w:space="0" w:color="auto"/>
        <w:right w:val="none" w:sz="0" w:space="0" w:color="auto"/>
      </w:divBdr>
    </w:div>
    <w:div w:id="1895697893">
      <w:bodyDiv w:val="1"/>
      <w:marLeft w:val="0"/>
      <w:marRight w:val="0"/>
      <w:marTop w:val="0"/>
      <w:marBottom w:val="0"/>
      <w:divBdr>
        <w:top w:val="none" w:sz="0" w:space="0" w:color="auto"/>
        <w:left w:val="none" w:sz="0" w:space="0" w:color="auto"/>
        <w:bottom w:val="none" w:sz="0" w:space="0" w:color="auto"/>
        <w:right w:val="none" w:sz="0" w:space="0" w:color="auto"/>
      </w:divBdr>
      <w:divsChild>
        <w:div w:id="1835416046">
          <w:marLeft w:val="0"/>
          <w:marRight w:val="0"/>
          <w:marTop w:val="0"/>
          <w:marBottom w:val="0"/>
          <w:divBdr>
            <w:top w:val="none" w:sz="0" w:space="0" w:color="auto"/>
            <w:left w:val="none" w:sz="0" w:space="0" w:color="auto"/>
            <w:bottom w:val="none" w:sz="0" w:space="0" w:color="auto"/>
            <w:right w:val="none" w:sz="0" w:space="0" w:color="auto"/>
          </w:divBdr>
        </w:div>
      </w:divsChild>
    </w:div>
    <w:div w:id="1939873572">
      <w:bodyDiv w:val="1"/>
      <w:marLeft w:val="0"/>
      <w:marRight w:val="0"/>
      <w:marTop w:val="0"/>
      <w:marBottom w:val="0"/>
      <w:divBdr>
        <w:top w:val="none" w:sz="0" w:space="0" w:color="auto"/>
        <w:left w:val="none" w:sz="0" w:space="0" w:color="auto"/>
        <w:bottom w:val="none" w:sz="0" w:space="0" w:color="auto"/>
        <w:right w:val="none" w:sz="0" w:space="0" w:color="auto"/>
      </w:divBdr>
    </w:div>
    <w:div w:id="1946423239">
      <w:bodyDiv w:val="1"/>
      <w:marLeft w:val="0"/>
      <w:marRight w:val="0"/>
      <w:marTop w:val="0"/>
      <w:marBottom w:val="0"/>
      <w:divBdr>
        <w:top w:val="none" w:sz="0" w:space="0" w:color="auto"/>
        <w:left w:val="none" w:sz="0" w:space="0" w:color="auto"/>
        <w:bottom w:val="none" w:sz="0" w:space="0" w:color="auto"/>
        <w:right w:val="none" w:sz="0" w:space="0" w:color="auto"/>
      </w:divBdr>
    </w:div>
    <w:div w:id="1961261783">
      <w:bodyDiv w:val="1"/>
      <w:marLeft w:val="0"/>
      <w:marRight w:val="0"/>
      <w:marTop w:val="0"/>
      <w:marBottom w:val="0"/>
      <w:divBdr>
        <w:top w:val="none" w:sz="0" w:space="0" w:color="auto"/>
        <w:left w:val="none" w:sz="0" w:space="0" w:color="auto"/>
        <w:bottom w:val="none" w:sz="0" w:space="0" w:color="auto"/>
        <w:right w:val="none" w:sz="0" w:space="0" w:color="auto"/>
      </w:divBdr>
    </w:div>
    <w:div w:id="1981030278">
      <w:bodyDiv w:val="1"/>
      <w:marLeft w:val="0"/>
      <w:marRight w:val="0"/>
      <w:marTop w:val="0"/>
      <w:marBottom w:val="0"/>
      <w:divBdr>
        <w:top w:val="none" w:sz="0" w:space="0" w:color="auto"/>
        <w:left w:val="none" w:sz="0" w:space="0" w:color="auto"/>
        <w:bottom w:val="none" w:sz="0" w:space="0" w:color="auto"/>
        <w:right w:val="none" w:sz="0" w:space="0" w:color="auto"/>
      </w:divBdr>
    </w:div>
    <w:div w:id="1983850577">
      <w:bodyDiv w:val="1"/>
      <w:marLeft w:val="0"/>
      <w:marRight w:val="0"/>
      <w:marTop w:val="0"/>
      <w:marBottom w:val="0"/>
      <w:divBdr>
        <w:top w:val="none" w:sz="0" w:space="0" w:color="auto"/>
        <w:left w:val="none" w:sz="0" w:space="0" w:color="auto"/>
        <w:bottom w:val="none" w:sz="0" w:space="0" w:color="auto"/>
        <w:right w:val="none" w:sz="0" w:space="0" w:color="auto"/>
      </w:divBdr>
      <w:divsChild>
        <w:div w:id="748386652">
          <w:marLeft w:val="0"/>
          <w:marRight w:val="0"/>
          <w:marTop w:val="0"/>
          <w:marBottom w:val="0"/>
          <w:divBdr>
            <w:top w:val="none" w:sz="0" w:space="0" w:color="auto"/>
            <w:left w:val="none" w:sz="0" w:space="0" w:color="auto"/>
            <w:bottom w:val="none" w:sz="0" w:space="0" w:color="auto"/>
            <w:right w:val="none" w:sz="0" w:space="0" w:color="auto"/>
          </w:divBdr>
          <w:divsChild>
            <w:div w:id="15798995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92753271">
      <w:bodyDiv w:val="1"/>
      <w:marLeft w:val="0"/>
      <w:marRight w:val="0"/>
      <w:marTop w:val="0"/>
      <w:marBottom w:val="0"/>
      <w:divBdr>
        <w:top w:val="none" w:sz="0" w:space="0" w:color="auto"/>
        <w:left w:val="none" w:sz="0" w:space="0" w:color="auto"/>
        <w:bottom w:val="none" w:sz="0" w:space="0" w:color="auto"/>
        <w:right w:val="none" w:sz="0" w:space="0" w:color="auto"/>
      </w:divBdr>
    </w:div>
    <w:div w:id="1996107088">
      <w:bodyDiv w:val="1"/>
      <w:marLeft w:val="0"/>
      <w:marRight w:val="0"/>
      <w:marTop w:val="0"/>
      <w:marBottom w:val="0"/>
      <w:divBdr>
        <w:top w:val="none" w:sz="0" w:space="0" w:color="auto"/>
        <w:left w:val="none" w:sz="0" w:space="0" w:color="auto"/>
        <w:bottom w:val="none" w:sz="0" w:space="0" w:color="auto"/>
        <w:right w:val="none" w:sz="0" w:space="0" w:color="auto"/>
      </w:divBdr>
    </w:div>
    <w:div w:id="1997372365">
      <w:bodyDiv w:val="1"/>
      <w:marLeft w:val="0"/>
      <w:marRight w:val="0"/>
      <w:marTop w:val="0"/>
      <w:marBottom w:val="0"/>
      <w:divBdr>
        <w:top w:val="none" w:sz="0" w:space="0" w:color="auto"/>
        <w:left w:val="none" w:sz="0" w:space="0" w:color="auto"/>
        <w:bottom w:val="none" w:sz="0" w:space="0" w:color="auto"/>
        <w:right w:val="none" w:sz="0" w:space="0" w:color="auto"/>
      </w:divBdr>
    </w:div>
    <w:div w:id="1999796757">
      <w:bodyDiv w:val="1"/>
      <w:marLeft w:val="0"/>
      <w:marRight w:val="0"/>
      <w:marTop w:val="0"/>
      <w:marBottom w:val="0"/>
      <w:divBdr>
        <w:top w:val="none" w:sz="0" w:space="0" w:color="auto"/>
        <w:left w:val="none" w:sz="0" w:space="0" w:color="auto"/>
        <w:bottom w:val="none" w:sz="0" w:space="0" w:color="auto"/>
        <w:right w:val="none" w:sz="0" w:space="0" w:color="auto"/>
      </w:divBdr>
    </w:div>
    <w:div w:id="2012025060">
      <w:bodyDiv w:val="1"/>
      <w:marLeft w:val="0"/>
      <w:marRight w:val="0"/>
      <w:marTop w:val="0"/>
      <w:marBottom w:val="0"/>
      <w:divBdr>
        <w:top w:val="none" w:sz="0" w:space="0" w:color="auto"/>
        <w:left w:val="none" w:sz="0" w:space="0" w:color="auto"/>
        <w:bottom w:val="none" w:sz="0" w:space="0" w:color="auto"/>
        <w:right w:val="none" w:sz="0" w:space="0" w:color="auto"/>
      </w:divBdr>
    </w:div>
    <w:div w:id="2021197666">
      <w:bodyDiv w:val="1"/>
      <w:marLeft w:val="0"/>
      <w:marRight w:val="0"/>
      <w:marTop w:val="0"/>
      <w:marBottom w:val="0"/>
      <w:divBdr>
        <w:top w:val="none" w:sz="0" w:space="0" w:color="auto"/>
        <w:left w:val="none" w:sz="0" w:space="0" w:color="auto"/>
        <w:bottom w:val="none" w:sz="0" w:space="0" w:color="auto"/>
        <w:right w:val="none" w:sz="0" w:space="0" w:color="auto"/>
      </w:divBdr>
      <w:divsChild>
        <w:div w:id="167597141">
          <w:marLeft w:val="0"/>
          <w:marRight w:val="0"/>
          <w:marTop w:val="0"/>
          <w:marBottom w:val="0"/>
          <w:divBdr>
            <w:top w:val="none" w:sz="0" w:space="0" w:color="auto"/>
            <w:left w:val="none" w:sz="0" w:space="0" w:color="auto"/>
            <w:bottom w:val="none" w:sz="0" w:space="0" w:color="auto"/>
            <w:right w:val="none" w:sz="0" w:space="0" w:color="auto"/>
          </w:divBdr>
        </w:div>
        <w:div w:id="1689330420">
          <w:marLeft w:val="0"/>
          <w:marRight w:val="0"/>
          <w:marTop w:val="0"/>
          <w:marBottom w:val="0"/>
          <w:divBdr>
            <w:top w:val="none" w:sz="0" w:space="0" w:color="auto"/>
            <w:left w:val="none" w:sz="0" w:space="0" w:color="auto"/>
            <w:bottom w:val="none" w:sz="0" w:space="0" w:color="auto"/>
            <w:right w:val="none" w:sz="0" w:space="0" w:color="auto"/>
          </w:divBdr>
          <w:divsChild>
            <w:div w:id="1442408660">
              <w:marLeft w:val="0"/>
              <w:marRight w:val="0"/>
              <w:marTop w:val="0"/>
              <w:marBottom w:val="0"/>
              <w:divBdr>
                <w:top w:val="none" w:sz="0" w:space="0" w:color="auto"/>
                <w:left w:val="none" w:sz="0" w:space="0" w:color="auto"/>
                <w:bottom w:val="none" w:sz="0" w:space="0" w:color="auto"/>
                <w:right w:val="none" w:sz="0" w:space="0" w:color="auto"/>
              </w:divBdr>
            </w:div>
            <w:div w:id="660282143">
              <w:marLeft w:val="0"/>
              <w:marRight w:val="0"/>
              <w:marTop w:val="0"/>
              <w:marBottom w:val="0"/>
              <w:divBdr>
                <w:top w:val="none" w:sz="0" w:space="0" w:color="auto"/>
                <w:left w:val="none" w:sz="0" w:space="0" w:color="auto"/>
                <w:bottom w:val="none" w:sz="0" w:space="0" w:color="auto"/>
                <w:right w:val="none" w:sz="0" w:space="0" w:color="auto"/>
              </w:divBdr>
            </w:div>
            <w:div w:id="920981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28214321">
      <w:bodyDiv w:val="1"/>
      <w:marLeft w:val="0"/>
      <w:marRight w:val="0"/>
      <w:marTop w:val="0"/>
      <w:marBottom w:val="0"/>
      <w:divBdr>
        <w:top w:val="none" w:sz="0" w:space="0" w:color="auto"/>
        <w:left w:val="none" w:sz="0" w:space="0" w:color="auto"/>
        <w:bottom w:val="none" w:sz="0" w:space="0" w:color="auto"/>
        <w:right w:val="none" w:sz="0" w:space="0" w:color="auto"/>
      </w:divBdr>
    </w:div>
    <w:div w:id="2028947660">
      <w:bodyDiv w:val="1"/>
      <w:marLeft w:val="0"/>
      <w:marRight w:val="0"/>
      <w:marTop w:val="0"/>
      <w:marBottom w:val="0"/>
      <w:divBdr>
        <w:top w:val="none" w:sz="0" w:space="0" w:color="auto"/>
        <w:left w:val="none" w:sz="0" w:space="0" w:color="auto"/>
        <w:bottom w:val="none" w:sz="0" w:space="0" w:color="auto"/>
        <w:right w:val="none" w:sz="0" w:space="0" w:color="auto"/>
      </w:divBdr>
      <w:divsChild>
        <w:div w:id="173962981">
          <w:marLeft w:val="0"/>
          <w:marRight w:val="0"/>
          <w:marTop w:val="0"/>
          <w:marBottom w:val="225"/>
          <w:divBdr>
            <w:top w:val="none" w:sz="0" w:space="0" w:color="auto"/>
            <w:left w:val="none" w:sz="0" w:space="0" w:color="auto"/>
            <w:bottom w:val="none" w:sz="0" w:space="0" w:color="auto"/>
            <w:right w:val="none" w:sz="0" w:space="0" w:color="auto"/>
          </w:divBdr>
        </w:div>
      </w:divsChild>
    </w:div>
    <w:div w:id="2047174988">
      <w:bodyDiv w:val="1"/>
      <w:marLeft w:val="0"/>
      <w:marRight w:val="0"/>
      <w:marTop w:val="0"/>
      <w:marBottom w:val="0"/>
      <w:divBdr>
        <w:top w:val="none" w:sz="0" w:space="0" w:color="auto"/>
        <w:left w:val="none" w:sz="0" w:space="0" w:color="auto"/>
        <w:bottom w:val="none" w:sz="0" w:space="0" w:color="auto"/>
        <w:right w:val="none" w:sz="0" w:space="0" w:color="auto"/>
      </w:divBdr>
    </w:div>
    <w:div w:id="2048481855">
      <w:bodyDiv w:val="1"/>
      <w:marLeft w:val="0"/>
      <w:marRight w:val="0"/>
      <w:marTop w:val="0"/>
      <w:marBottom w:val="0"/>
      <w:divBdr>
        <w:top w:val="none" w:sz="0" w:space="0" w:color="auto"/>
        <w:left w:val="none" w:sz="0" w:space="0" w:color="auto"/>
        <w:bottom w:val="none" w:sz="0" w:space="0" w:color="auto"/>
        <w:right w:val="none" w:sz="0" w:space="0" w:color="auto"/>
      </w:divBdr>
    </w:div>
    <w:div w:id="2053378908">
      <w:bodyDiv w:val="1"/>
      <w:marLeft w:val="0"/>
      <w:marRight w:val="0"/>
      <w:marTop w:val="0"/>
      <w:marBottom w:val="0"/>
      <w:divBdr>
        <w:top w:val="none" w:sz="0" w:space="0" w:color="auto"/>
        <w:left w:val="none" w:sz="0" w:space="0" w:color="auto"/>
        <w:bottom w:val="none" w:sz="0" w:space="0" w:color="auto"/>
        <w:right w:val="none" w:sz="0" w:space="0" w:color="auto"/>
      </w:divBdr>
    </w:div>
    <w:div w:id="2066027211">
      <w:bodyDiv w:val="1"/>
      <w:marLeft w:val="0"/>
      <w:marRight w:val="0"/>
      <w:marTop w:val="0"/>
      <w:marBottom w:val="0"/>
      <w:divBdr>
        <w:top w:val="none" w:sz="0" w:space="0" w:color="auto"/>
        <w:left w:val="none" w:sz="0" w:space="0" w:color="auto"/>
        <w:bottom w:val="none" w:sz="0" w:space="0" w:color="auto"/>
        <w:right w:val="none" w:sz="0" w:space="0" w:color="auto"/>
      </w:divBdr>
      <w:divsChild>
        <w:div w:id="1977297512">
          <w:marLeft w:val="0"/>
          <w:marRight w:val="0"/>
          <w:marTop w:val="0"/>
          <w:marBottom w:val="240"/>
          <w:divBdr>
            <w:top w:val="none" w:sz="0" w:space="0" w:color="auto"/>
            <w:left w:val="none" w:sz="0" w:space="0" w:color="auto"/>
            <w:bottom w:val="none" w:sz="0" w:space="0" w:color="auto"/>
            <w:right w:val="none" w:sz="0" w:space="0" w:color="auto"/>
          </w:divBdr>
        </w:div>
      </w:divsChild>
    </w:div>
    <w:div w:id="2068217699">
      <w:bodyDiv w:val="1"/>
      <w:marLeft w:val="0"/>
      <w:marRight w:val="0"/>
      <w:marTop w:val="0"/>
      <w:marBottom w:val="0"/>
      <w:divBdr>
        <w:top w:val="none" w:sz="0" w:space="0" w:color="auto"/>
        <w:left w:val="none" w:sz="0" w:space="0" w:color="auto"/>
        <w:bottom w:val="none" w:sz="0" w:space="0" w:color="auto"/>
        <w:right w:val="none" w:sz="0" w:space="0" w:color="auto"/>
      </w:divBdr>
    </w:div>
    <w:div w:id="2073262009">
      <w:bodyDiv w:val="1"/>
      <w:marLeft w:val="0"/>
      <w:marRight w:val="0"/>
      <w:marTop w:val="0"/>
      <w:marBottom w:val="0"/>
      <w:divBdr>
        <w:top w:val="none" w:sz="0" w:space="0" w:color="auto"/>
        <w:left w:val="none" w:sz="0" w:space="0" w:color="auto"/>
        <w:bottom w:val="none" w:sz="0" w:space="0" w:color="auto"/>
        <w:right w:val="none" w:sz="0" w:space="0" w:color="auto"/>
      </w:divBdr>
    </w:div>
    <w:div w:id="2084528524">
      <w:bodyDiv w:val="1"/>
      <w:marLeft w:val="0"/>
      <w:marRight w:val="0"/>
      <w:marTop w:val="0"/>
      <w:marBottom w:val="0"/>
      <w:divBdr>
        <w:top w:val="none" w:sz="0" w:space="0" w:color="auto"/>
        <w:left w:val="none" w:sz="0" w:space="0" w:color="auto"/>
        <w:bottom w:val="none" w:sz="0" w:space="0" w:color="auto"/>
        <w:right w:val="none" w:sz="0" w:space="0" w:color="auto"/>
      </w:divBdr>
    </w:div>
    <w:div w:id="2094084544">
      <w:bodyDiv w:val="1"/>
      <w:marLeft w:val="0"/>
      <w:marRight w:val="0"/>
      <w:marTop w:val="0"/>
      <w:marBottom w:val="0"/>
      <w:divBdr>
        <w:top w:val="none" w:sz="0" w:space="0" w:color="auto"/>
        <w:left w:val="none" w:sz="0" w:space="0" w:color="auto"/>
        <w:bottom w:val="none" w:sz="0" w:space="0" w:color="auto"/>
        <w:right w:val="none" w:sz="0" w:space="0" w:color="auto"/>
      </w:divBdr>
    </w:div>
    <w:div w:id="2097900850">
      <w:bodyDiv w:val="1"/>
      <w:marLeft w:val="0"/>
      <w:marRight w:val="0"/>
      <w:marTop w:val="0"/>
      <w:marBottom w:val="0"/>
      <w:divBdr>
        <w:top w:val="none" w:sz="0" w:space="0" w:color="auto"/>
        <w:left w:val="none" w:sz="0" w:space="0" w:color="auto"/>
        <w:bottom w:val="none" w:sz="0" w:space="0" w:color="auto"/>
        <w:right w:val="none" w:sz="0" w:space="0" w:color="auto"/>
      </w:divBdr>
      <w:divsChild>
        <w:div w:id="1604344588">
          <w:marLeft w:val="0"/>
          <w:marRight w:val="0"/>
          <w:marTop w:val="0"/>
          <w:marBottom w:val="225"/>
          <w:divBdr>
            <w:top w:val="none" w:sz="0" w:space="0" w:color="auto"/>
            <w:left w:val="none" w:sz="0" w:space="0" w:color="auto"/>
            <w:bottom w:val="none" w:sz="0" w:space="0" w:color="auto"/>
            <w:right w:val="none" w:sz="0" w:space="0" w:color="auto"/>
          </w:divBdr>
        </w:div>
      </w:divsChild>
    </w:div>
    <w:div w:id="2117556505">
      <w:bodyDiv w:val="1"/>
      <w:marLeft w:val="0"/>
      <w:marRight w:val="0"/>
      <w:marTop w:val="0"/>
      <w:marBottom w:val="0"/>
      <w:divBdr>
        <w:top w:val="none" w:sz="0" w:space="0" w:color="auto"/>
        <w:left w:val="none" w:sz="0" w:space="0" w:color="auto"/>
        <w:bottom w:val="none" w:sz="0" w:space="0" w:color="auto"/>
        <w:right w:val="none" w:sz="0" w:space="0" w:color="auto"/>
      </w:divBdr>
    </w:div>
    <w:div w:id="2122600312">
      <w:bodyDiv w:val="1"/>
      <w:marLeft w:val="0"/>
      <w:marRight w:val="0"/>
      <w:marTop w:val="0"/>
      <w:marBottom w:val="0"/>
      <w:divBdr>
        <w:top w:val="none" w:sz="0" w:space="0" w:color="auto"/>
        <w:left w:val="none" w:sz="0" w:space="0" w:color="auto"/>
        <w:bottom w:val="none" w:sz="0" w:space="0" w:color="auto"/>
        <w:right w:val="none" w:sz="0" w:space="0" w:color="auto"/>
      </w:divBdr>
    </w:div>
    <w:div w:id="2124381005">
      <w:bodyDiv w:val="1"/>
      <w:marLeft w:val="0"/>
      <w:marRight w:val="0"/>
      <w:marTop w:val="0"/>
      <w:marBottom w:val="0"/>
      <w:divBdr>
        <w:top w:val="none" w:sz="0" w:space="0" w:color="auto"/>
        <w:left w:val="none" w:sz="0" w:space="0" w:color="auto"/>
        <w:bottom w:val="none" w:sz="0" w:space="0" w:color="auto"/>
        <w:right w:val="none" w:sz="0" w:space="0" w:color="auto"/>
      </w:divBdr>
    </w:div>
    <w:div w:id="2133670372">
      <w:bodyDiv w:val="1"/>
      <w:marLeft w:val="0"/>
      <w:marRight w:val="0"/>
      <w:marTop w:val="0"/>
      <w:marBottom w:val="0"/>
      <w:divBdr>
        <w:top w:val="none" w:sz="0" w:space="0" w:color="auto"/>
        <w:left w:val="none" w:sz="0" w:space="0" w:color="auto"/>
        <w:bottom w:val="none" w:sz="0" w:space="0" w:color="auto"/>
        <w:right w:val="none" w:sz="0" w:space="0" w:color="auto"/>
      </w:divBdr>
    </w:div>
    <w:div w:id="2138597632">
      <w:bodyDiv w:val="1"/>
      <w:marLeft w:val="0"/>
      <w:marRight w:val="0"/>
      <w:marTop w:val="0"/>
      <w:marBottom w:val="0"/>
      <w:divBdr>
        <w:top w:val="none" w:sz="0" w:space="0" w:color="auto"/>
        <w:left w:val="none" w:sz="0" w:space="0" w:color="auto"/>
        <w:bottom w:val="none" w:sz="0" w:space="0" w:color="auto"/>
        <w:right w:val="none" w:sz="0" w:space="0" w:color="auto"/>
      </w:divBdr>
      <w:divsChild>
        <w:div w:id="54546407">
          <w:marLeft w:val="0"/>
          <w:marRight w:val="0"/>
          <w:marTop w:val="0"/>
          <w:marBottom w:val="360"/>
          <w:divBdr>
            <w:top w:val="none" w:sz="0" w:space="0" w:color="auto"/>
            <w:left w:val="none" w:sz="0" w:space="0" w:color="auto"/>
            <w:bottom w:val="none" w:sz="0" w:space="0" w:color="auto"/>
            <w:right w:val="none" w:sz="0" w:space="0" w:color="auto"/>
          </w:divBdr>
        </w:div>
      </w:divsChild>
    </w:div>
    <w:div w:id="2140026719">
      <w:bodyDiv w:val="1"/>
      <w:marLeft w:val="0"/>
      <w:marRight w:val="0"/>
      <w:marTop w:val="0"/>
      <w:marBottom w:val="0"/>
      <w:divBdr>
        <w:top w:val="none" w:sz="0" w:space="0" w:color="auto"/>
        <w:left w:val="none" w:sz="0" w:space="0" w:color="auto"/>
        <w:bottom w:val="none" w:sz="0" w:space="0" w:color="auto"/>
        <w:right w:val="none" w:sz="0" w:space="0" w:color="auto"/>
      </w:divBdr>
    </w:div>
    <w:div w:id="214407791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https://santafe.conicet.gov.ar/revolucion-de-mayo-centrados-en-sudamerica/" TargetMode="External"/><Relationship Id="rId18" Type="http://schemas.openxmlformats.org/officeDocument/2006/relationships/hyperlink" Target="http://fundacioneliasdetejada.org/wp-content/uploads/2014/05/FR-02-P-017-045.pdf" TargetMode="External"/><Relationship Id="rId26" Type="http://schemas.openxmlformats.org/officeDocument/2006/relationships/hyperlink" Target="https://www.amazon.com/-/es/Rodolfo-H-Terragon/dp/987917335X" TargetMode="External"/><Relationship Id="rId39" Type="http://schemas.openxmlformats.org/officeDocument/2006/relationships/hyperlink" Target="https://books.google.cl/books?id=UU8CAAAAMAAJ&amp;printsec=frontcover&amp;hl=es" TargetMode="External"/><Relationship Id="rId21" Type="http://schemas.openxmlformats.org/officeDocument/2006/relationships/hyperlink" Target="http://fundacioneliasdetejada.org/wp-content/uploads/2014/05/FR-02-P-017-045.pdf" TargetMode="External"/><Relationship Id="rId34" Type="http://schemas.openxmlformats.org/officeDocument/2006/relationships/hyperlink" Target="https://books.google.cl/books?id=UU8CAAAAMAAJ&amp;printsec=frontcover&amp;hl=es" TargetMode="External"/><Relationship Id="rId42" Type="http://schemas.openxmlformats.org/officeDocument/2006/relationships/image" Target="media/image4.png"/><Relationship Id="rId47" Type="http://schemas.openxmlformats.org/officeDocument/2006/relationships/hyperlink" Target="https://dialnet.unirioja.es/servlet/articulo?codigo=6114272" TargetMode="External"/><Relationship Id="rId50" Type="http://schemas.openxmlformats.org/officeDocument/2006/relationships/hyperlink" Target="http://revistadeindias.revistas.csic.es/index.php/revistadeindias/article/download/693/764" TargetMode="External"/><Relationship Id="rId55" Type="http://schemas.openxmlformats.org/officeDocument/2006/relationships/hyperlink" Target="https://www.cambridge.org/core/journals/american-political-science-review/article/las-constitudones-del-peru-exposicion-critica-y-textos-by-jose-pareja-pazsoldan-madrid-ediciones-cultura-hispanica-1954-las-constituciones-hispanoamericanas-6-pp-1075-ptas-150/E27E99672C59CED78216CD8463D357DE" TargetMode="External"/><Relationship Id="rId7" Type="http://schemas.openxmlformats.org/officeDocument/2006/relationships/endnotes" Target="endnotes.xml"/><Relationship Id="rId2" Type="http://schemas.openxmlformats.org/officeDocument/2006/relationships/numbering" Target="numbering.xml"/><Relationship Id="rId16" Type="http://schemas.openxmlformats.org/officeDocument/2006/relationships/hyperlink" Target="https://legislaturalarioja.gob.ar/documentos/biografia%20de%20jose%20de%20san%20martin.pdf" TargetMode="External"/><Relationship Id="rId29" Type="http://schemas.openxmlformats.org/officeDocument/2006/relationships/hyperlink" Target="http://fundacioneliasdetejada.org/wp-content/uploads/2014/05/FR-02-P-017-045.pdf" TargetMode="External"/><Relationship Id="rId11" Type="http://schemas.openxmlformats.org/officeDocument/2006/relationships/hyperlink" Target="https://youtu.be/-kN3yjl4u1A" TargetMode="External"/><Relationship Id="rId24" Type="http://schemas.openxmlformats.org/officeDocument/2006/relationships/hyperlink" Target="https://archivos.juridicas.unam.mx/www/bjv/libros/11/5147/4.pdf" TargetMode="External"/><Relationship Id="rId32" Type="http://schemas.openxmlformats.org/officeDocument/2006/relationships/hyperlink" Target="https://books.google.cl/books?id=UU8CAAAAMAAJ&amp;printsec=frontcover&amp;hl=es" TargetMode="External"/><Relationship Id="rId37" Type="http://schemas.openxmlformats.org/officeDocument/2006/relationships/hyperlink" Target="https://books.google.cl/books?id=UU8CAAAAMAAJ&amp;printsec=frontcover&amp;hl=es" TargetMode="External"/><Relationship Id="rId40" Type="http://schemas.openxmlformats.org/officeDocument/2006/relationships/hyperlink" Target="http://www.omerfreixa.com.ar/san-martin-y-el-aporte-afro-a-la-emancipacion-argentina/" TargetMode="External"/><Relationship Id="rId45" Type="http://schemas.openxmlformats.org/officeDocument/2006/relationships/image" Target="media/image5.png"/><Relationship Id="rId53" Type="http://schemas.openxmlformats.org/officeDocument/2006/relationships/image" Target="media/image8.png"/><Relationship Id="rId58" Type="http://schemas.openxmlformats.org/officeDocument/2006/relationships/hyperlink" Target="https://books.google.com.pe/books/about/Misi%C3%B3n_Garc%C3%ADa_del_R%C3%ADo_Paroissien.html?id=eW_rAAAAMAAJ&amp;redir_esc=y" TargetMode="External"/><Relationship Id="rId5" Type="http://schemas.openxmlformats.org/officeDocument/2006/relationships/webSettings" Target="webSettings.xml"/><Relationship Id="rId61" Type="http://schemas.openxmlformats.org/officeDocument/2006/relationships/theme" Target="theme/theme1.xml"/><Relationship Id="rId19" Type="http://schemas.openxmlformats.org/officeDocument/2006/relationships/hyperlink" Target="https://ira.pucp.edu.pe/biblioteca/wp-content/uploads/sites/4/2016/05/Cronologia-de-la-independencia-del-Peru.pdf" TargetMode="External"/><Relationship Id="rId14" Type="http://schemas.openxmlformats.org/officeDocument/2006/relationships/hyperlink" Target="https://pdba.georgetown.edu/Parties/Argentina/Leyes/constitucion.pdf" TargetMode="External"/><Relationship Id="rId22" Type="http://schemas.openxmlformats.org/officeDocument/2006/relationships/hyperlink" Target="https://www.amazon.es/Maitland-Mart%C3%ADn-Documentos-Rodolfo-Terragno/dp/987917335X" TargetMode="External"/><Relationship Id="rId27" Type="http://schemas.openxmlformats.org/officeDocument/2006/relationships/hyperlink" Target="https://www.elhistoriador.com.ar/jose-de-san-martin-por-felipe-pigna/" TargetMode="External"/><Relationship Id="rId30" Type="http://schemas.openxmlformats.org/officeDocument/2006/relationships/hyperlink" Target="https://books.google.com.pe/books?id=UDGQAwAAQBAJ&amp;pg=PT103&amp;lpg=PT103&amp;dq=plan+maitland+pablo+camogli&amp;source=bl&amp;ots=NA7wwfkWLU&amp;sig=ACfU3U2SuuKGUibAKVo-4tQ_LjB2ROtP1g&amp;hl=es-419&amp;sa=X&amp;ved=2ahUKEwj7zb2n6vLqAhVkGLkGHR7wC50Q6AEwE3oECAgQAQ" TargetMode="External"/><Relationship Id="rId35" Type="http://schemas.openxmlformats.org/officeDocument/2006/relationships/hyperlink" Target="http://www.omerfreixa.com.ar/san-martin-y-el-aporte-afro-a-la-emancipacion-argentina/" TargetMode="External"/><Relationship Id="rId43" Type="http://schemas.openxmlformats.org/officeDocument/2006/relationships/hyperlink" Target="https://books.google.cl/books?id=UU8CAAAAMAAJ&amp;printsec=frontcover&amp;hl=es" TargetMode="External"/><Relationship Id="rId48" Type="http://schemas.openxmlformats.org/officeDocument/2006/relationships/hyperlink" Target="https://iep.org.pe/noticias/participacion-ascension-martinez-riaza-coloquio-historia-tiempo-guerra/" TargetMode="External"/><Relationship Id="rId56" Type="http://schemas.openxmlformats.org/officeDocument/2006/relationships/hyperlink" Target="https://www.files.ethz.ch/isn/145581/70%20DI.pdf" TargetMode="External"/><Relationship Id="rId8" Type="http://schemas.openxmlformats.org/officeDocument/2006/relationships/image" Target="media/image1.png"/><Relationship Id="rId51" Type="http://schemas.openxmlformats.org/officeDocument/2006/relationships/image" Target="media/image7.jpeg"/><Relationship Id="rId3" Type="http://schemas.openxmlformats.org/officeDocument/2006/relationships/styles" Target="styles.xml"/><Relationship Id="rId12" Type="http://schemas.openxmlformats.org/officeDocument/2006/relationships/hyperlink" Target="https://youtu.be/RlT7xJOBsWk" TargetMode="External"/><Relationship Id="rId17" Type="http://schemas.openxmlformats.org/officeDocument/2006/relationships/hyperlink" Target="https://www.elhistoriador.com.ar/jose-de-san-martin-por-felipe-pigna/" TargetMode="External"/><Relationship Id="rId25" Type="http://schemas.openxmlformats.org/officeDocument/2006/relationships/hyperlink" Target="http://www.academiahistoriamilitar.cl/academia/wp-content/uploads/2018/11/Logia-Lautarina.-Web.-Roberto-Arancibia-C..pdf" TargetMode="External"/><Relationship Id="rId33" Type="http://schemas.openxmlformats.org/officeDocument/2006/relationships/hyperlink" Target="https://books.google.cl/books?id=UU8CAAAAMAAJ&amp;printsec=frontcover&amp;hl=es" TargetMode="External"/><Relationship Id="rId38" Type="http://schemas.openxmlformats.org/officeDocument/2006/relationships/hyperlink" Target="https://books.google.cl/books?id=UU8CAAAAMAAJ&amp;printsec=frontcover&amp;hl=es" TargetMode="External"/><Relationship Id="rId46" Type="http://schemas.openxmlformats.org/officeDocument/2006/relationships/image" Target="media/image6.png"/><Relationship Id="rId59" Type="http://schemas.openxmlformats.org/officeDocument/2006/relationships/image" Target="media/image9.png"/><Relationship Id="rId20" Type="http://schemas.openxmlformats.org/officeDocument/2006/relationships/hyperlink" Target="http://fundacioneliasdetejada.org/wp-content/uploads/2014/05/FR-02-P-017-045.pdf" TargetMode="External"/><Relationship Id="rId41" Type="http://schemas.openxmlformats.org/officeDocument/2006/relationships/hyperlink" Target="http://www.omerfreixa.com.ar/san-martin-y-el-aporte-afro-a-la-emancipacion-argentina/" TargetMode="External"/><Relationship Id="rId54" Type="http://schemas.openxmlformats.org/officeDocument/2006/relationships/hyperlink" Target="https://www.enterarse.com/20200518_0001-la-esclavitud-negra-en-el-peru-una-de-las-instituciones-mas-infames-de-nuestra-historia" TargetMode="External"/><Relationship Id="rId1" Type="http://schemas.openxmlformats.org/officeDocument/2006/relationships/customXml" Target="../customXml/item1.xml"/><Relationship Id="rId6" Type="http://schemas.openxmlformats.org/officeDocument/2006/relationships/footnotes" Target="footnotes.xml"/><Relationship Id="rId15" Type="http://schemas.openxmlformats.org/officeDocument/2006/relationships/hyperlink" Target="https://www.centronaval.org.ar/boletin/BCN817/817pares.pdf" TargetMode="External"/><Relationship Id="rId23" Type="http://schemas.openxmlformats.org/officeDocument/2006/relationships/hyperlink" Target="http://fundacioneliasdetejada.org/wp-content/uploads/2014/05/FR-02-P-017-045.pdf" TargetMode="External"/><Relationship Id="rId28" Type="http://schemas.openxmlformats.org/officeDocument/2006/relationships/hyperlink" Target="http://fundacioneliasdetejada.org/wp-content/uploads/2014/05/FR-02-P-017-045.pdf" TargetMode="External"/><Relationship Id="rId36" Type="http://schemas.openxmlformats.org/officeDocument/2006/relationships/hyperlink" Target="http://www.omerfreixa.com.ar/san-martin-y-el-aporte-afro-a-la-emancipacion-argentina/" TargetMode="External"/><Relationship Id="rId49" Type="http://schemas.openxmlformats.org/officeDocument/2006/relationships/hyperlink" Target="http://www.cervantesvirtual.com/obra/documentos-para-la-historia-de-la-guerra-separatista-del-peru--publicados-por-el-conde-de-torata-tomo-3/" TargetMode="External"/><Relationship Id="rId57" Type="http://schemas.openxmlformats.org/officeDocument/2006/relationships/hyperlink" Target="https://sisbib.unmsm.edu.pe/bibvirtualdata/libros/Historia/Iniciacion_Repub/tomo1/monarquia_Peru.pdf" TargetMode="External"/><Relationship Id="rId10" Type="http://schemas.openxmlformats.org/officeDocument/2006/relationships/hyperlink" Target="https://youtu.be/O-ZCZiCbgFQ" TargetMode="External"/><Relationship Id="rId31" Type="http://schemas.openxmlformats.org/officeDocument/2006/relationships/image" Target="media/image3.png"/><Relationship Id="rId44" Type="http://schemas.openxmlformats.org/officeDocument/2006/relationships/hyperlink" Target="https://www.elhistoriador.com.ar/jose-de-san-martin-por-felipe-pigna/" TargetMode="External"/><Relationship Id="rId52" Type="http://schemas.openxmlformats.org/officeDocument/2006/relationships/hyperlink" Target="https://ira.pucp.edu.pe/biblioteca/wp-content/uploads/sites/4/2016/05/Cronologia-de-la-independencia-del-Peru.pdf" TargetMode="External"/><Relationship Id="rId6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image" Target="media/image2.emf"/></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D59D9F7-1720-40ED-944B-6077CDA43C8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156</TotalTime>
  <Pages>1</Pages>
  <Words>4888</Words>
  <Characters>26887</Characters>
  <Application>Microsoft Office Word</Application>
  <DocSecurity>0</DocSecurity>
  <Lines>224</Lines>
  <Paragraphs>63</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31712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MSI</dc:creator>
  <cp:keywords/>
  <dc:description/>
  <cp:lastModifiedBy>ADELA</cp:lastModifiedBy>
  <cp:revision>4</cp:revision>
  <cp:lastPrinted>2020-10-12T20:20:00Z</cp:lastPrinted>
  <dcterms:created xsi:type="dcterms:W3CDTF">2020-11-02T04:53:00Z</dcterms:created>
  <dcterms:modified xsi:type="dcterms:W3CDTF">2020-11-02T10:02:00Z</dcterms:modified>
</cp:coreProperties>
</file>