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0144" w:rsidRDefault="00A80144" w:rsidP="00A80144">
      <w:pPr>
        <w:pStyle w:val="Prrafodelista"/>
        <w:jc w:val="center"/>
        <w:rPr>
          <w:b/>
          <w:color w:val="FF0000"/>
          <w:sz w:val="28"/>
          <w:u w:val="single"/>
        </w:rPr>
      </w:pPr>
      <w:r w:rsidRPr="00A80144">
        <w:rPr>
          <w:b/>
          <w:color w:val="FF0000"/>
          <w:sz w:val="28"/>
          <w:u w:val="single"/>
        </w:rPr>
        <w:t>GEOGRAFÍA</w:t>
      </w:r>
    </w:p>
    <w:p w:rsidR="00A80144" w:rsidRPr="00A80144" w:rsidRDefault="00A80144" w:rsidP="00A80144">
      <w:pPr>
        <w:pStyle w:val="Prrafodelista"/>
        <w:jc w:val="center"/>
        <w:rPr>
          <w:b/>
          <w:color w:val="FF0000"/>
          <w:sz w:val="28"/>
          <w:u w:val="single"/>
        </w:rPr>
      </w:pPr>
    </w:p>
    <w:p w:rsidR="00BD19D0" w:rsidRDefault="00591FBB" w:rsidP="00A80144">
      <w:pPr>
        <w:pStyle w:val="Prrafodelista"/>
        <w:numPr>
          <w:ilvl w:val="0"/>
          <w:numId w:val="8"/>
        </w:numPr>
        <w:jc w:val="both"/>
        <w:rPr>
          <w:b/>
          <w:sz w:val="24"/>
          <w:u w:val="single"/>
        </w:rPr>
      </w:pPr>
      <w:r w:rsidRPr="00A80144">
        <w:rPr>
          <w:b/>
          <w:sz w:val="24"/>
          <w:u w:val="single"/>
        </w:rPr>
        <w:t xml:space="preserve">Sesión:  analizamos  la problemática ambiental en el </w:t>
      </w:r>
      <w:r w:rsidR="009F2124" w:rsidRPr="00A80144">
        <w:rPr>
          <w:b/>
          <w:sz w:val="24"/>
          <w:u w:val="single"/>
        </w:rPr>
        <w:t>Perú</w:t>
      </w:r>
      <w:r w:rsidRPr="00A80144">
        <w:rPr>
          <w:b/>
          <w:sz w:val="24"/>
          <w:u w:val="single"/>
        </w:rPr>
        <w:t xml:space="preserve"> y el mundo</w:t>
      </w:r>
    </w:p>
    <w:p w:rsidR="00A80144" w:rsidRPr="00A80144" w:rsidRDefault="00A80144" w:rsidP="00A80144">
      <w:pPr>
        <w:pStyle w:val="Prrafodelista"/>
        <w:jc w:val="both"/>
        <w:rPr>
          <w:b/>
          <w:sz w:val="24"/>
          <w:u w:val="single"/>
        </w:rPr>
      </w:pPr>
    </w:p>
    <w:p w:rsidR="00873EF4" w:rsidRPr="00A80144" w:rsidRDefault="00591FBB" w:rsidP="00A80144">
      <w:pPr>
        <w:pStyle w:val="Prrafodelista"/>
        <w:numPr>
          <w:ilvl w:val="0"/>
          <w:numId w:val="9"/>
        </w:numPr>
        <w:jc w:val="both"/>
        <w:rPr>
          <w:b/>
          <w:sz w:val="28"/>
        </w:rPr>
      </w:pPr>
      <w:r w:rsidRPr="00A80144">
        <w:rPr>
          <w:b/>
          <w:sz w:val="24"/>
        </w:rPr>
        <w:t>Introducción</w:t>
      </w:r>
      <w:r w:rsidRPr="00A80144">
        <w:rPr>
          <w:b/>
          <w:sz w:val="28"/>
        </w:rPr>
        <w:t>: la problemática ambiental</w:t>
      </w:r>
    </w:p>
    <w:p w:rsidR="00873EF4" w:rsidRPr="00A80144" w:rsidRDefault="007417A1" w:rsidP="009F2124">
      <w:pPr>
        <w:jc w:val="both"/>
        <w:rPr>
          <w:sz w:val="24"/>
        </w:rPr>
      </w:pPr>
      <w:bookmarkStart w:id="0" w:name="_GoBack"/>
      <w:r>
        <w:rPr>
          <w:noProof/>
          <w:sz w:val="24"/>
          <w:lang w:eastAsia="es-PE"/>
        </w:rPr>
        <w:drawing>
          <wp:anchor distT="0" distB="0" distL="114300" distR="114300" simplePos="0" relativeHeight="251659264" behindDoc="0" locked="0" layoutInCell="1" allowOverlap="1" wp14:anchorId="5B8D3C56" wp14:editId="54508735">
            <wp:simplePos x="0" y="0"/>
            <wp:positionH relativeFrom="column">
              <wp:posOffset>-358140</wp:posOffset>
            </wp:positionH>
            <wp:positionV relativeFrom="paragraph">
              <wp:posOffset>1549400</wp:posOffset>
            </wp:positionV>
            <wp:extent cx="6496050" cy="5448300"/>
            <wp:effectExtent l="76200" t="76200" r="133350" b="133350"/>
            <wp:wrapSquare wrapText="bothSides"/>
            <wp:docPr id="2" name="Imagen 2" descr="C:\Users\Carlos Medina\Desktop\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arlos Medina\Desktop\1.jpeg"/>
                    <pic:cNvPicPr>
                      <a:picLocks noChangeAspect="1" noChangeArrowheads="1"/>
                    </pic:cNvPicPr>
                  </pic:nvPicPr>
                  <pic:blipFill rotWithShape="1">
                    <a:blip r:embed="rId6">
                      <a:extLst>
                        <a:ext uri="{28A0092B-C50C-407E-A947-70E740481C1C}">
                          <a14:useLocalDpi xmlns:a14="http://schemas.microsoft.com/office/drawing/2010/main" val="0"/>
                        </a:ext>
                      </a:extLst>
                    </a:blip>
                    <a:srcRect l="1852" t="37709" b="7917"/>
                    <a:stretch/>
                  </pic:blipFill>
                  <pic:spPr bwMode="auto">
                    <a:xfrm>
                      <a:off x="0" y="0"/>
                      <a:ext cx="6496050" cy="5448300"/>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0"/>
      <w:r w:rsidR="009F2124" w:rsidRPr="00A80144">
        <w:rPr>
          <w:sz w:val="24"/>
        </w:rPr>
        <w:t xml:space="preserve">En el Perú y el mundo existe actualmente una serie de problemas ambientales y territoriales que afectan la vida humana. Esta problemática ha causado una crisis ambiental cuya principal expresión es el cambio climático que tiene como una de sus causas la contaminación ambiental .producidas por las actividades humanas. Esta contaminación afecta por ejemplo, la calidad del suelo, el aire, y el agua. </w:t>
      </w:r>
      <w:r w:rsidR="00591FBB" w:rsidRPr="00A80144">
        <w:rPr>
          <w:sz w:val="24"/>
        </w:rPr>
        <w:t xml:space="preserve">Parte de esta problemática ocasiona también conflictos </w:t>
      </w:r>
      <w:r w:rsidR="009F2124" w:rsidRPr="00A80144">
        <w:rPr>
          <w:sz w:val="24"/>
        </w:rPr>
        <w:t>socio ambiental</w:t>
      </w:r>
      <w:r w:rsidR="00591FBB" w:rsidRPr="00A80144">
        <w:rPr>
          <w:sz w:val="24"/>
        </w:rPr>
        <w:t xml:space="preserve"> en cuya resolución es necesaria la participación de los actores sociales y el </w:t>
      </w:r>
      <w:r w:rsidR="009F2124" w:rsidRPr="00A80144">
        <w:rPr>
          <w:sz w:val="24"/>
        </w:rPr>
        <w:t>estado.</w:t>
      </w:r>
    </w:p>
    <w:p w:rsidR="00BF4BA7" w:rsidRPr="00A80144" w:rsidRDefault="00591FBB" w:rsidP="00A80144">
      <w:pPr>
        <w:pStyle w:val="Prrafodelista"/>
        <w:numPr>
          <w:ilvl w:val="0"/>
          <w:numId w:val="9"/>
        </w:numPr>
        <w:jc w:val="both"/>
        <w:rPr>
          <w:b/>
          <w:sz w:val="28"/>
        </w:rPr>
      </w:pPr>
      <w:r w:rsidRPr="00A80144">
        <w:rPr>
          <w:b/>
          <w:sz w:val="28"/>
        </w:rPr>
        <w:lastRenderedPageBreak/>
        <w:t>Causas de los problemas ambientales:</w:t>
      </w:r>
    </w:p>
    <w:p w:rsidR="00BF4BA7" w:rsidRDefault="00591FBB" w:rsidP="009F2124">
      <w:pPr>
        <w:jc w:val="both"/>
        <w:rPr>
          <w:sz w:val="24"/>
        </w:rPr>
      </w:pPr>
      <w:r>
        <w:rPr>
          <w:sz w:val="24"/>
        </w:rPr>
        <w:t>Las principales causas de la actual problemática ambiental son las siguientes:</w:t>
      </w:r>
    </w:p>
    <w:p w:rsidR="00BF4BA7" w:rsidRPr="004A605C" w:rsidRDefault="009F2124" w:rsidP="009F2124">
      <w:pPr>
        <w:pStyle w:val="Prrafodelista"/>
        <w:numPr>
          <w:ilvl w:val="0"/>
          <w:numId w:val="1"/>
        </w:numPr>
        <w:jc w:val="both"/>
        <w:rPr>
          <w:sz w:val="24"/>
        </w:rPr>
      </w:pPr>
      <w:r w:rsidRPr="00A80144">
        <w:rPr>
          <w:rFonts w:ascii="Arial Rounded MT Bold" w:hAnsi="Arial Rounded MT Bold"/>
          <w:sz w:val="24"/>
        </w:rPr>
        <w:t>La explosión demográfica:</w:t>
      </w:r>
      <w:r>
        <w:rPr>
          <w:sz w:val="24"/>
        </w:rPr>
        <w:t xml:space="preserve"> </w:t>
      </w:r>
      <w:r w:rsidRPr="004A605C">
        <w:rPr>
          <w:sz w:val="24"/>
        </w:rPr>
        <w:t>desde hace unos 150 años la población humana ha experimentado un crecimiento acelerado como consecuencia de los progresos  científicos y tecnológicos y por los avances de la medicina lo que ha elevado la es</w:t>
      </w:r>
      <w:r>
        <w:rPr>
          <w:sz w:val="24"/>
        </w:rPr>
        <w:t>pe</w:t>
      </w:r>
      <w:r w:rsidRPr="004A605C">
        <w:rPr>
          <w:sz w:val="24"/>
        </w:rPr>
        <w:t>ranza de vida de los seres humanos .actualmente la población mundial supera los 7000 millones de habitantes. Este incremento</w:t>
      </w:r>
      <w:r>
        <w:rPr>
          <w:sz w:val="24"/>
        </w:rPr>
        <w:t xml:space="preserve"> genera </w:t>
      </w:r>
      <w:r w:rsidRPr="004A605C">
        <w:rPr>
          <w:sz w:val="24"/>
        </w:rPr>
        <w:t xml:space="preserve"> impacto en el planeta.doc 1</w:t>
      </w:r>
    </w:p>
    <w:p w:rsidR="00BF4BA7" w:rsidRDefault="00591FBB" w:rsidP="009F2124">
      <w:pPr>
        <w:pStyle w:val="Prrafodelista"/>
        <w:numPr>
          <w:ilvl w:val="0"/>
          <w:numId w:val="1"/>
        </w:numPr>
        <w:jc w:val="both"/>
        <w:rPr>
          <w:sz w:val="24"/>
        </w:rPr>
      </w:pPr>
      <w:r w:rsidRPr="0084523C">
        <w:rPr>
          <w:rFonts w:ascii="Arial Rounded MT Bold" w:hAnsi="Arial Rounded MT Bold"/>
          <w:sz w:val="24"/>
        </w:rPr>
        <w:t xml:space="preserve">La demanda creciente de </w:t>
      </w:r>
      <w:r w:rsidR="009F2124" w:rsidRPr="0084523C">
        <w:rPr>
          <w:rFonts w:ascii="Arial Rounded MT Bold" w:hAnsi="Arial Rounded MT Bold"/>
          <w:sz w:val="24"/>
        </w:rPr>
        <w:t>energía</w:t>
      </w:r>
      <w:r w:rsidR="0084523C" w:rsidRPr="0084523C">
        <w:rPr>
          <w:rFonts w:ascii="Arial Rounded MT Bold" w:hAnsi="Arial Rounded MT Bold"/>
          <w:sz w:val="24"/>
        </w:rPr>
        <w:t>:</w:t>
      </w:r>
      <w:r w:rsidRPr="004A605C">
        <w:rPr>
          <w:sz w:val="24"/>
        </w:rPr>
        <w:t xml:space="preserve"> debido al crecimiento de la población se produce un aumento creciente del consumo de </w:t>
      </w:r>
      <w:r w:rsidR="009F2124" w:rsidRPr="004A605C">
        <w:rPr>
          <w:sz w:val="24"/>
        </w:rPr>
        <w:t>energía</w:t>
      </w:r>
      <w:r w:rsidRPr="004A605C">
        <w:rPr>
          <w:sz w:val="24"/>
        </w:rPr>
        <w:t xml:space="preserve"> .antiguamente las actividades humanas no demandaban mucha energía pues  se restringían a la satisfacción de las necesidades vitales hoy el ser </w:t>
      </w:r>
      <w:r w:rsidR="009F2124" w:rsidRPr="004A605C">
        <w:rPr>
          <w:sz w:val="24"/>
        </w:rPr>
        <w:t>humano</w:t>
      </w:r>
      <w:r w:rsidRPr="004A605C">
        <w:rPr>
          <w:sz w:val="24"/>
        </w:rPr>
        <w:t xml:space="preserve"> consume elevadas cantidades de </w:t>
      </w:r>
      <w:r w:rsidR="009F2124" w:rsidRPr="004A605C">
        <w:rPr>
          <w:sz w:val="24"/>
        </w:rPr>
        <w:t>energía</w:t>
      </w:r>
      <w:r w:rsidRPr="004A605C">
        <w:rPr>
          <w:sz w:val="24"/>
        </w:rPr>
        <w:t xml:space="preserve"> externa o exosomatica para realizar actividades relacionadas con la industria o la agricultura .</w:t>
      </w:r>
      <w:r w:rsidR="009F2124" w:rsidRPr="004A605C">
        <w:rPr>
          <w:sz w:val="24"/>
        </w:rPr>
        <w:t>doc.</w:t>
      </w:r>
      <w:r w:rsidRPr="004A605C">
        <w:rPr>
          <w:sz w:val="24"/>
        </w:rPr>
        <w:t xml:space="preserve"> 2</w:t>
      </w:r>
    </w:p>
    <w:p w:rsidR="004A605C" w:rsidRDefault="004045CB" w:rsidP="009F2124">
      <w:pPr>
        <w:pStyle w:val="Prrafodelista"/>
        <w:numPr>
          <w:ilvl w:val="0"/>
          <w:numId w:val="1"/>
        </w:numPr>
        <w:jc w:val="both"/>
        <w:rPr>
          <w:sz w:val="24"/>
        </w:rPr>
      </w:pPr>
      <w:r>
        <w:rPr>
          <w:noProof/>
          <w:lang w:eastAsia="es-PE"/>
        </w:rPr>
        <w:drawing>
          <wp:anchor distT="0" distB="0" distL="114300" distR="114300" simplePos="0" relativeHeight="251661312" behindDoc="0" locked="0" layoutInCell="1" allowOverlap="1" wp14:anchorId="5836C0CA" wp14:editId="478EE1FE">
            <wp:simplePos x="0" y="0"/>
            <wp:positionH relativeFrom="column">
              <wp:posOffset>60960</wp:posOffset>
            </wp:positionH>
            <wp:positionV relativeFrom="paragraph">
              <wp:posOffset>1141730</wp:posOffset>
            </wp:positionV>
            <wp:extent cx="5943600" cy="4286250"/>
            <wp:effectExtent l="76200" t="76200" r="133350" b="133350"/>
            <wp:wrapTopAndBottom/>
            <wp:docPr id="3" name="Imagen 3" descr="C:\Users\Carlos Medina\Desktop\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arlos Medina\Desktop\3.jpeg"/>
                    <pic:cNvPicPr>
                      <a:picLocks noChangeAspect="1" noChangeArrowheads="1"/>
                    </pic:cNvPicPr>
                  </pic:nvPicPr>
                  <pic:blipFill rotWithShape="1">
                    <a:blip r:embed="rId7">
                      <a:extLst>
                        <a:ext uri="{28A0092B-C50C-407E-A947-70E740481C1C}">
                          <a14:useLocalDpi xmlns:a14="http://schemas.microsoft.com/office/drawing/2010/main" val="0"/>
                        </a:ext>
                      </a:extLst>
                    </a:blip>
                    <a:srcRect t="50418" r="-38" b="3541"/>
                    <a:stretch/>
                  </pic:blipFill>
                  <pic:spPr bwMode="auto">
                    <a:xfrm>
                      <a:off x="0" y="0"/>
                      <a:ext cx="5943600" cy="4286250"/>
                    </a:xfrm>
                    <a:prstGeom prst="rect">
                      <a:avLst/>
                    </a:prstGeom>
                    <a:ln w="38100" cap="sq">
                      <a:solidFill>
                        <a:srgbClr val="F79646">
                          <a:lumMod val="75000"/>
                        </a:srgbClr>
                      </a:solidFill>
                      <a:prstDash val="solid"/>
                      <a:miter lim="800000"/>
                    </a:ln>
                    <a:effectLst>
                      <a:outerShdw blurRad="50800" dist="38100" dir="2700000" algn="tl" rotWithShape="0">
                        <a:srgbClr val="000000">
                          <a:alpha val="43000"/>
                        </a:srgbClr>
                      </a:outerShdw>
                    </a:effectLst>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91FBB" w:rsidRPr="0084523C">
        <w:rPr>
          <w:rFonts w:ascii="Arial Rounded MT Bold" w:hAnsi="Arial Rounded MT Bold"/>
          <w:sz w:val="24"/>
        </w:rPr>
        <w:t xml:space="preserve">La obtención de materias </w:t>
      </w:r>
      <w:r w:rsidR="0084523C" w:rsidRPr="0084523C">
        <w:rPr>
          <w:rFonts w:ascii="Arial Rounded MT Bold" w:hAnsi="Arial Rounded MT Bold"/>
          <w:sz w:val="24"/>
        </w:rPr>
        <w:t>primas:</w:t>
      </w:r>
      <w:r w:rsidR="009F2124">
        <w:rPr>
          <w:sz w:val="24"/>
        </w:rPr>
        <w:t xml:space="preserve"> La</w:t>
      </w:r>
      <w:r w:rsidR="00591FBB">
        <w:rPr>
          <w:sz w:val="24"/>
        </w:rPr>
        <w:t xml:space="preserve"> humanidad necesita ahora </w:t>
      </w:r>
      <w:r w:rsidR="009F2124">
        <w:rPr>
          <w:sz w:val="24"/>
        </w:rPr>
        <w:t>más</w:t>
      </w:r>
      <w:r w:rsidR="00591FBB">
        <w:rPr>
          <w:sz w:val="24"/>
        </w:rPr>
        <w:t xml:space="preserve"> </w:t>
      </w:r>
      <w:r w:rsidR="009F2124">
        <w:rPr>
          <w:sz w:val="24"/>
        </w:rPr>
        <w:t>recursos</w:t>
      </w:r>
      <w:r w:rsidR="00591FBB">
        <w:rPr>
          <w:sz w:val="24"/>
        </w:rPr>
        <w:t xml:space="preserve"> naturales para satisfacer sus demandas tales como alimento </w:t>
      </w:r>
      <w:r w:rsidR="009F2124">
        <w:rPr>
          <w:sz w:val="24"/>
        </w:rPr>
        <w:t>vestimenta</w:t>
      </w:r>
      <w:r w:rsidR="00591FBB">
        <w:rPr>
          <w:sz w:val="24"/>
        </w:rPr>
        <w:t xml:space="preserve"> o vivienda .la demanda seguirá creciendo mientras que el espacio que </w:t>
      </w:r>
      <w:r w:rsidR="009F2124">
        <w:rPr>
          <w:sz w:val="24"/>
        </w:rPr>
        <w:t>provee</w:t>
      </w:r>
      <w:r w:rsidR="00591FBB">
        <w:rPr>
          <w:sz w:val="24"/>
        </w:rPr>
        <w:t xml:space="preserve">  los recursos sigue siendo el mismo y se deteriora cada vez </w:t>
      </w:r>
      <w:r w:rsidR="009F2124">
        <w:rPr>
          <w:sz w:val="24"/>
        </w:rPr>
        <w:t>más</w:t>
      </w:r>
      <w:r w:rsidR="00591FBB">
        <w:rPr>
          <w:sz w:val="24"/>
        </w:rPr>
        <w:t xml:space="preserve"> por la devastación de los ecosistemas naturales.</w:t>
      </w:r>
    </w:p>
    <w:p w:rsidR="0084523C" w:rsidRPr="007417A1" w:rsidRDefault="0084523C" w:rsidP="007417A1">
      <w:pPr>
        <w:jc w:val="both"/>
        <w:rPr>
          <w:sz w:val="24"/>
        </w:rPr>
      </w:pPr>
    </w:p>
    <w:p w:rsidR="004A605C" w:rsidRPr="0084523C" w:rsidRDefault="00591FBB" w:rsidP="0084523C">
      <w:pPr>
        <w:pStyle w:val="Prrafodelista"/>
        <w:numPr>
          <w:ilvl w:val="0"/>
          <w:numId w:val="9"/>
        </w:numPr>
        <w:jc w:val="both"/>
        <w:rPr>
          <w:b/>
          <w:sz w:val="28"/>
        </w:rPr>
      </w:pPr>
      <w:r w:rsidRPr="0084523C">
        <w:rPr>
          <w:b/>
          <w:sz w:val="28"/>
        </w:rPr>
        <w:t xml:space="preserve">Crisis ambiental y cambio  climático </w:t>
      </w:r>
    </w:p>
    <w:p w:rsidR="00FD4554" w:rsidRDefault="004045CB" w:rsidP="009F2124">
      <w:pPr>
        <w:jc w:val="both"/>
        <w:rPr>
          <w:sz w:val="24"/>
        </w:rPr>
      </w:pPr>
      <w:r>
        <w:rPr>
          <w:noProof/>
          <w:lang w:eastAsia="es-PE"/>
        </w:rPr>
        <w:drawing>
          <wp:anchor distT="0" distB="0" distL="114300" distR="114300" simplePos="0" relativeHeight="251665408" behindDoc="0" locked="0" layoutInCell="1" allowOverlap="1" wp14:anchorId="3F0B39E4" wp14:editId="2CB8BB3E">
            <wp:simplePos x="0" y="0"/>
            <wp:positionH relativeFrom="column">
              <wp:posOffset>194310</wp:posOffset>
            </wp:positionH>
            <wp:positionV relativeFrom="paragraph">
              <wp:posOffset>116205</wp:posOffset>
            </wp:positionV>
            <wp:extent cx="3172460" cy="2876550"/>
            <wp:effectExtent l="0" t="0" r="8890" b="0"/>
            <wp:wrapSquare wrapText="bothSides"/>
            <wp:docPr id="8" name="Imagen 8" descr="Crisis ambient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risis ambiental"/>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172460" cy="2876550"/>
                    </a:xfrm>
                    <a:prstGeom prst="rect">
                      <a:avLst/>
                    </a:prstGeom>
                    <a:noFill/>
                    <a:ln>
                      <a:noFill/>
                    </a:ln>
                  </pic:spPr>
                </pic:pic>
              </a:graphicData>
            </a:graphic>
            <wp14:sizeRelH relativeFrom="page">
              <wp14:pctWidth>0</wp14:pctWidth>
            </wp14:sizeRelH>
            <wp14:sizeRelV relativeFrom="page">
              <wp14:pctHeight>0</wp14:pctHeight>
            </wp14:sizeRelV>
          </wp:anchor>
        </w:drawing>
      </w:r>
      <w:r w:rsidR="00591FBB">
        <w:rPr>
          <w:sz w:val="24"/>
        </w:rPr>
        <w:t xml:space="preserve">Los </w:t>
      </w:r>
      <w:r w:rsidR="009F2124">
        <w:rPr>
          <w:sz w:val="24"/>
        </w:rPr>
        <w:t>problemas</w:t>
      </w:r>
      <w:r w:rsidR="00591FBB">
        <w:rPr>
          <w:sz w:val="24"/>
        </w:rPr>
        <w:t xml:space="preserve"> del </w:t>
      </w:r>
      <w:r w:rsidR="009F2124">
        <w:rPr>
          <w:sz w:val="24"/>
        </w:rPr>
        <w:t>medioambiente</w:t>
      </w:r>
      <w:r w:rsidR="00591FBB">
        <w:rPr>
          <w:sz w:val="24"/>
        </w:rPr>
        <w:t xml:space="preserve"> han provocado una </w:t>
      </w:r>
      <w:r w:rsidR="009F2124">
        <w:rPr>
          <w:sz w:val="24"/>
        </w:rPr>
        <w:t>crisis</w:t>
      </w:r>
      <w:r w:rsidR="00591FBB">
        <w:rPr>
          <w:sz w:val="24"/>
        </w:rPr>
        <w:t xml:space="preserve"> ambiental con </w:t>
      </w:r>
      <w:r w:rsidR="009F2124">
        <w:rPr>
          <w:sz w:val="24"/>
        </w:rPr>
        <w:t>importantes</w:t>
      </w:r>
      <w:r w:rsidR="00591FBB">
        <w:rPr>
          <w:sz w:val="24"/>
        </w:rPr>
        <w:t xml:space="preserve"> efectos sociales y </w:t>
      </w:r>
      <w:r w:rsidR="009F2124">
        <w:rPr>
          <w:sz w:val="24"/>
        </w:rPr>
        <w:t xml:space="preserve">económicos. </w:t>
      </w:r>
      <w:r w:rsidR="00591FBB">
        <w:rPr>
          <w:sz w:val="24"/>
        </w:rPr>
        <w:t xml:space="preserve">Además el efecto invernadero esta </w:t>
      </w:r>
      <w:r w:rsidR="009F2124">
        <w:rPr>
          <w:sz w:val="24"/>
        </w:rPr>
        <w:t>produciendo</w:t>
      </w:r>
      <w:r w:rsidR="00591FBB">
        <w:rPr>
          <w:sz w:val="24"/>
        </w:rPr>
        <w:t xml:space="preserve"> </w:t>
      </w:r>
      <w:r w:rsidR="009F2124">
        <w:rPr>
          <w:sz w:val="24"/>
        </w:rPr>
        <w:t>calentamiento</w:t>
      </w:r>
      <w:r w:rsidR="00591FBB">
        <w:rPr>
          <w:sz w:val="24"/>
        </w:rPr>
        <w:t xml:space="preserve"> global fenómeno que origina grandes cambios climáticos.</w:t>
      </w:r>
    </w:p>
    <w:p w:rsidR="00FD4554" w:rsidRDefault="00591FBB" w:rsidP="009F2124">
      <w:pPr>
        <w:pStyle w:val="Prrafodelista"/>
        <w:numPr>
          <w:ilvl w:val="0"/>
          <w:numId w:val="3"/>
        </w:numPr>
        <w:jc w:val="both"/>
        <w:rPr>
          <w:sz w:val="24"/>
        </w:rPr>
      </w:pPr>
      <w:r w:rsidRPr="0084523C">
        <w:rPr>
          <w:b/>
          <w:sz w:val="24"/>
          <w:u w:val="single"/>
        </w:rPr>
        <w:t xml:space="preserve">La crisis </w:t>
      </w:r>
      <w:r w:rsidR="006E3EC1" w:rsidRPr="0084523C">
        <w:rPr>
          <w:b/>
          <w:sz w:val="24"/>
          <w:u w:val="single"/>
        </w:rPr>
        <w:t>ambiental</w:t>
      </w:r>
      <w:r w:rsidR="006E3EC1">
        <w:rPr>
          <w:sz w:val="24"/>
        </w:rPr>
        <w:t>: el</w:t>
      </w:r>
      <w:r>
        <w:rPr>
          <w:sz w:val="24"/>
        </w:rPr>
        <w:t xml:space="preserve"> ser humano ha producido impacto sobre el </w:t>
      </w:r>
      <w:r w:rsidR="009F2124">
        <w:rPr>
          <w:sz w:val="24"/>
        </w:rPr>
        <w:t>medioambiente</w:t>
      </w:r>
      <w:r>
        <w:rPr>
          <w:sz w:val="24"/>
        </w:rPr>
        <w:t xml:space="preserve"> desde que apareció en la tierra. </w:t>
      </w:r>
      <w:r w:rsidR="009F2124">
        <w:rPr>
          <w:sz w:val="24"/>
        </w:rPr>
        <w:t>Doc.</w:t>
      </w:r>
      <w:r>
        <w:rPr>
          <w:sz w:val="24"/>
        </w:rPr>
        <w:t xml:space="preserve"> </w:t>
      </w:r>
      <w:r w:rsidR="009F2124">
        <w:rPr>
          <w:sz w:val="24"/>
        </w:rPr>
        <w:t>3. no</w:t>
      </w:r>
      <w:r>
        <w:rPr>
          <w:sz w:val="24"/>
        </w:rPr>
        <w:t xml:space="preserve"> obstante, ese impacto tuvo su punto de quiebre desde la revolución industrial proceso que no solo impulso el aumento el aumento de la productividad sino que impuso los </w:t>
      </w:r>
      <w:r w:rsidR="009F2124">
        <w:rPr>
          <w:sz w:val="24"/>
        </w:rPr>
        <w:t>principios del</w:t>
      </w:r>
      <w:r>
        <w:rPr>
          <w:sz w:val="24"/>
        </w:rPr>
        <w:t xml:space="preserve"> desarrollo económico y del consumo en la vida económica y </w:t>
      </w:r>
      <w:r w:rsidR="009F2124">
        <w:rPr>
          <w:sz w:val="24"/>
        </w:rPr>
        <w:t>social. Desde</w:t>
      </w:r>
      <w:r>
        <w:rPr>
          <w:sz w:val="24"/>
        </w:rPr>
        <w:t xml:space="preserve"> la segunda mitad del siglo xx, el fortalecimiento de los </w:t>
      </w:r>
      <w:r w:rsidR="009F2124">
        <w:rPr>
          <w:sz w:val="24"/>
        </w:rPr>
        <w:t>derecho</w:t>
      </w:r>
      <w:r>
        <w:rPr>
          <w:sz w:val="24"/>
        </w:rPr>
        <w:t xml:space="preserve">, la os de propiedad privada y las políticas del libre mercado y libre comercio </w:t>
      </w:r>
      <w:r w:rsidR="009F2124">
        <w:rPr>
          <w:sz w:val="24"/>
        </w:rPr>
        <w:t>aceleraron</w:t>
      </w:r>
      <w:r>
        <w:rPr>
          <w:sz w:val="24"/>
        </w:rPr>
        <w:t xml:space="preserve"> el consumo intensivo de los recursos.</w:t>
      </w:r>
    </w:p>
    <w:p w:rsidR="00FD4554" w:rsidRDefault="00591FBB" w:rsidP="009F2124">
      <w:pPr>
        <w:pStyle w:val="Prrafodelista"/>
        <w:ind w:left="1080"/>
        <w:jc w:val="both"/>
        <w:rPr>
          <w:sz w:val="24"/>
        </w:rPr>
      </w:pPr>
      <w:r>
        <w:rPr>
          <w:sz w:val="24"/>
        </w:rPr>
        <w:t xml:space="preserve">Este proceso ha generado una </w:t>
      </w:r>
      <w:r w:rsidR="009F2124">
        <w:rPr>
          <w:sz w:val="24"/>
        </w:rPr>
        <w:t>crisis</w:t>
      </w:r>
      <w:r>
        <w:rPr>
          <w:sz w:val="24"/>
        </w:rPr>
        <w:t xml:space="preserve"> ambiental </w:t>
      </w:r>
      <w:r w:rsidR="009F2124">
        <w:rPr>
          <w:sz w:val="24"/>
        </w:rPr>
        <w:t>cuyos</w:t>
      </w:r>
      <w:r>
        <w:rPr>
          <w:sz w:val="24"/>
        </w:rPr>
        <w:t xml:space="preserve"> efectos visibles son la </w:t>
      </w:r>
      <w:r w:rsidR="009F2124">
        <w:rPr>
          <w:sz w:val="24"/>
        </w:rPr>
        <w:t>contaminación</w:t>
      </w:r>
      <w:r>
        <w:rPr>
          <w:sz w:val="24"/>
        </w:rPr>
        <w:t xml:space="preserve">, la </w:t>
      </w:r>
      <w:r w:rsidR="009F2124">
        <w:rPr>
          <w:sz w:val="24"/>
        </w:rPr>
        <w:t>escasez</w:t>
      </w:r>
      <w:r>
        <w:rPr>
          <w:sz w:val="24"/>
        </w:rPr>
        <w:t xml:space="preserve"> de </w:t>
      </w:r>
      <w:r w:rsidR="009F2124">
        <w:rPr>
          <w:sz w:val="24"/>
        </w:rPr>
        <w:t>agua</w:t>
      </w:r>
      <w:r>
        <w:rPr>
          <w:sz w:val="24"/>
        </w:rPr>
        <w:t xml:space="preserve">, la perdida de la biodiversidad. Esta crisis tiene </w:t>
      </w:r>
      <w:r w:rsidR="009F2124">
        <w:rPr>
          <w:sz w:val="24"/>
        </w:rPr>
        <w:t>efectos sociales</w:t>
      </w:r>
      <w:r>
        <w:rPr>
          <w:sz w:val="24"/>
        </w:rPr>
        <w:t xml:space="preserve"> y económicos con un alto costo para los estados y la </w:t>
      </w:r>
      <w:r w:rsidR="009F2124">
        <w:rPr>
          <w:sz w:val="24"/>
        </w:rPr>
        <w:t>población</w:t>
      </w:r>
      <w:r>
        <w:rPr>
          <w:sz w:val="24"/>
        </w:rPr>
        <w:t xml:space="preserve"> mundial.</w:t>
      </w:r>
    </w:p>
    <w:p w:rsidR="00310858" w:rsidRDefault="009F2124" w:rsidP="009F2124">
      <w:pPr>
        <w:pStyle w:val="Prrafodelista"/>
        <w:numPr>
          <w:ilvl w:val="0"/>
          <w:numId w:val="4"/>
        </w:numPr>
        <w:jc w:val="both"/>
        <w:rPr>
          <w:sz w:val="24"/>
        </w:rPr>
      </w:pPr>
      <w:r w:rsidRPr="0084523C">
        <w:rPr>
          <w:b/>
          <w:i/>
          <w:sz w:val="24"/>
        </w:rPr>
        <w:t>Efectos sociales:</w:t>
      </w:r>
      <w:r>
        <w:rPr>
          <w:sz w:val="24"/>
        </w:rPr>
        <w:t xml:space="preserve"> los problemas ambientales influyen negativamente en la salud de la población especialmente en los niños y adultos mayores.doc 4.por otro lado el agotamiento de recursos naturales debido a la extracción descontrolada ha alterado el paisaje y ha hecho evidente la necesidad de frenar el crecimiento demográfico para disminuir la presión humana sobre los recursos que ofrece la naturaleza.</w:t>
      </w:r>
    </w:p>
    <w:p w:rsidR="007417A1" w:rsidRDefault="009F2124" w:rsidP="007417A1">
      <w:pPr>
        <w:pStyle w:val="Prrafodelista"/>
        <w:numPr>
          <w:ilvl w:val="0"/>
          <w:numId w:val="4"/>
        </w:numPr>
        <w:jc w:val="both"/>
        <w:rPr>
          <w:sz w:val="24"/>
        </w:rPr>
      </w:pPr>
      <w:r w:rsidRPr="0084523C">
        <w:rPr>
          <w:b/>
          <w:i/>
          <w:sz w:val="24"/>
        </w:rPr>
        <w:t>Efectos económicos</w:t>
      </w:r>
      <w:r w:rsidR="0084523C">
        <w:rPr>
          <w:sz w:val="24"/>
        </w:rPr>
        <w:t>:</w:t>
      </w:r>
      <w:r>
        <w:rPr>
          <w:sz w:val="24"/>
        </w:rPr>
        <w:t xml:space="preserve"> la desigualdad y la pobreza también se relacionan con la crisis ambiental. mientras las grandes industrias buscan obtener mayores beneficios sobre la base de la sobreexplotación de los recursos naturales, millones de personas carecen de las condiciones mínimas para vivir, además el impacto ambiental provoca enfermedades o desastres naturales que afectan de manera directa a la poblaci9n más vulnerable o necesitada. Esto se agudiza aún más en los países pobres pues para solucionar los problemas ambientales se requiere de una tecnología de avanzada que en muchos casos no pueden adquirir.</w:t>
      </w:r>
      <w:r w:rsidR="007417A1" w:rsidRPr="007417A1">
        <w:rPr>
          <w:rStyle w:val="Normal"/>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310858" w:rsidRDefault="00310858" w:rsidP="007417A1">
      <w:pPr>
        <w:pStyle w:val="Prrafodelista"/>
        <w:numPr>
          <w:ilvl w:val="0"/>
          <w:numId w:val="4"/>
        </w:numPr>
        <w:jc w:val="both"/>
        <w:rPr>
          <w:sz w:val="24"/>
        </w:rPr>
      </w:pPr>
    </w:p>
    <w:p w:rsidR="0013144D" w:rsidRDefault="00591FBB" w:rsidP="009F2124">
      <w:pPr>
        <w:pStyle w:val="Prrafodelista"/>
        <w:numPr>
          <w:ilvl w:val="0"/>
          <w:numId w:val="3"/>
        </w:numPr>
        <w:jc w:val="both"/>
        <w:rPr>
          <w:sz w:val="24"/>
        </w:rPr>
      </w:pPr>
      <w:r w:rsidRPr="0084523C">
        <w:rPr>
          <w:b/>
          <w:sz w:val="24"/>
        </w:rPr>
        <w:t>El efecto invernadero</w:t>
      </w:r>
      <w:r w:rsidR="0084523C">
        <w:rPr>
          <w:sz w:val="24"/>
        </w:rPr>
        <w:t>:</w:t>
      </w:r>
      <w:r>
        <w:rPr>
          <w:sz w:val="24"/>
        </w:rPr>
        <w:t xml:space="preserve"> es un proceso natural originado por los gases que se encuentran en la </w:t>
      </w:r>
      <w:r w:rsidR="009F2124">
        <w:rPr>
          <w:sz w:val="24"/>
        </w:rPr>
        <w:t>atmosfera</w:t>
      </w:r>
      <w:r>
        <w:rPr>
          <w:sz w:val="24"/>
        </w:rPr>
        <w:t xml:space="preserve"> impiden que retome al espacio una parte del calor que circula a </w:t>
      </w:r>
      <w:r w:rsidR="009F2124">
        <w:rPr>
          <w:sz w:val="24"/>
        </w:rPr>
        <w:t>través</w:t>
      </w:r>
      <w:r>
        <w:rPr>
          <w:sz w:val="24"/>
        </w:rPr>
        <w:t xml:space="preserve"> de ella. El </w:t>
      </w:r>
      <w:r>
        <w:rPr>
          <w:sz w:val="24"/>
        </w:rPr>
        <w:lastRenderedPageBreak/>
        <w:t xml:space="preserve">efecto invernadero es </w:t>
      </w:r>
      <w:r w:rsidR="009F2124">
        <w:rPr>
          <w:sz w:val="24"/>
        </w:rPr>
        <w:t>esencial</w:t>
      </w:r>
      <w:r>
        <w:rPr>
          <w:sz w:val="24"/>
        </w:rPr>
        <w:t xml:space="preserve"> para la vida, pero cuando los gases que producen efectos negativos en el planeta.</w:t>
      </w:r>
    </w:p>
    <w:p w:rsidR="0013144D" w:rsidRDefault="00591FBB" w:rsidP="009F2124">
      <w:pPr>
        <w:pStyle w:val="Prrafodelista"/>
        <w:ind w:left="1080"/>
        <w:jc w:val="both"/>
        <w:rPr>
          <w:sz w:val="24"/>
        </w:rPr>
      </w:pPr>
      <w:r>
        <w:rPr>
          <w:sz w:val="24"/>
        </w:rPr>
        <w:t xml:space="preserve">Los gases que produce la contaminación ambiental son llamados gases de efecto invernadero (gei). Estos se acumulan en las </w:t>
      </w:r>
      <w:r w:rsidR="009F2124">
        <w:rPr>
          <w:sz w:val="24"/>
        </w:rPr>
        <w:t>partes</w:t>
      </w:r>
      <w:r>
        <w:rPr>
          <w:sz w:val="24"/>
        </w:rPr>
        <w:t xml:space="preserve"> superiores de la </w:t>
      </w:r>
      <w:r w:rsidR="009F2124">
        <w:rPr>
          <w:sz w:val="24"/>
        </w:rPr>
        <w:t>atmosfera</w:t>
      </w:r>
      <w:r>
        <w:rPr>
          <w:sz w:val="24"/>
        </w:rPr>
        <w:t xml:space="preserve"> y actúan de la misma manera que el vidrio de un </w:t>
      </w:r>
      <w:r w:rsidR="009F2124">
        <w:rPr>
          <w:sz w:val="24"/>
        </w:rPr>
        <w:t>invernadero: dejan</w:t>
      </w:r>
      <w:r>
        <w:rPr>
          <w:sz w:val="24"/>
        </w:rPr>
        <w:t xml:space="preserve"> pasar los rayos ultravioletas (rayos cortos –uv</w:t>
      </w:r>
      <w:r w:rsidR="009F2124">
        <w:rPr>
          <w:sz w:val="24"/>
        </w:rPr>
        <w:t>) que</w:t>
      </w:r>
      <w:r>
        <w:rPr>
          <w:sz w:val="24"/>
        </w:rPr>
        <w:t xml:space="preserve"> son </w:t>
      </w:r>
      <w:r w:rsidR="009F2124">
        <w:rPr>
          <w:sz w:val="24"/>
        </w:rPr>
        <w:t>absorbidos</w:t>
      </w:r>
      <w:r>
        <w:rPr>
          <w:sz w:val="24"/>
        </w:rPr>
        <w:t xml:space="preserve"> por la superficie terrestre y transformados en rayos </w:t>
      </w:r>
      <w:r w:rsidR="009F2124">
        <w:rPr>
          <w:sz w:val="24"/>
        </w:rPr>
        <w:t>infrarrojos</w:t>
      </w:r>
      <w:r>
        <w:rPr>
          <w:sz w:val="24"/>
        </w:rPr>
        <w:t xml:space="preserve"> (rayos largos</w:t>
      </w:r>
      <w:r w:rsidR="009F2124">
        <w:rPr>
          <w:sz w:val="24"/>
        </w:rPr>
        <w:t>) de</w:t>
      </w:r>
      <w:r>
        <w:rPr>
          <w:sz w:val="24"/>
        </w:rPr>
        <w:t xml:space="preserve"> </w:t>
      </w:r>
      <w:r w:rsidR="009F2124">
        <w:rPr>
          <w:sz w:val="24"/>
        </w:rPr>
        <w:t>calor. Los</w:t>
      </w:r>
      <w:r>
        <w:rPr>
          <w:sz w:val="24"/>
        </w:rPr>
        <w:t xml:space="preserve"> gei, ubicados en la estratosfera, impiden  el </w:t>
      </w:r>
      <w:r w:rsidR="009F2124">
        <w:rPr>
          <w:sz w:val="24"/>
        </w:rPr>
        <w:t>escape</w:t>
      </w:r>
      <w:r>
        <w:rPr>
          <w:sz w:val="24"/>
        </w:rPr>
        <w:t xml:space="preserve"> de los rayos </w:t>
      </w:r>
      <w:r w:rsidR="009F2124">
        <w:rPr>
          <w:sz w:val="24"/>
        </w:rPr>
        <w:t>infrarrojos</w:t>
      </w:r>
      <w:r>
        <w:rPr>
          <w:sz w:val="24"/>
        </w:rPr>
        <w:t xml:space="preserve"> al espacio por lo que aumenta el calor de la troposfera  y la tierra.</w:t>
      </w:r>
    </w:p>
    <w:p w:rsidR="00F676A5" w:rsidRDefault="00591FBB" w:rsidP="009F2124">
      <w:pPr>
        <w:pStyle w:val="Prrafodelista"/>
        <w:numPr>
          <w:ilvl w:val="0"/>
          <w:numId w:val="3"/>
        </w:numPr>
        <w:jc w:val="both"/>
        <w:rPr>
          <w:sz w:val="24"/>
        </w:rPr>
      </w:pPr>
      <w:r>
        <w:rPr>
          <w:sz w:val="24"/>
        </w:rPr>
        <w:t xml:space="preserve">El </w:t>
      </w:r>
      <w:r w:rsidRPr="0084523C">
        <w:rPr>
          <w:b/>
          <w:sz w:val="24"/>
        </w:rPr>
        <w:t xml:space="preserve">calentamiento </w:t>
      </w:r>
      <w:r w:rsidR="006E3EC1" w:rsidRPr="0084523C">
        <w:rPr>
          <w:b/>
          <w:sz w:val="24"/>
        </w:rPr>
        <w:t>global</w:t>
      </w:r>
      <w:r w:rsidR="006E3EC1">
        <w:rPr>
          <w:sz w:val="24"/>
        </w:rPr>
        <w:t>:</w:t>
      </w:r>
      <w:r w:rsidR="0084523C">
        <w:rPr>
          <w:sz w:val="24"/>
        </w:rPr>
        <w:t xml:space="preserve"> </w:t>
      </w:r>
      <w:r>
        <w:rPr>
          <w:sz w:val="24"/>
        </w:rPr>
        <w:t xml:space="preserve">en la actualidad la superficie del planeta </w:t>
      </w:r>
      <w:r w:rsidR="009F2124">
        <w:rPr>
          <w:sz w:val="24"/>
        </w:rPr>
        <w:t>está</w:t>
      </w:r>
      <w:r>
        <w:rPr>
          <w:sz w:val="24"/>
        </w:rPr>
        <w:t xml:space="preserve"> en una fase de </w:t>
      </w:r>
      <w:r w:rsidR="009F2124">
        <w:rPr>
          <w:sz w:val="24"/>
        </w:rPr>
        <w:t>calentamiento</w:t>
      </w:r>
      <w:r>
        <w:rPr>
          <w:sz w:val="24"/>
        </w:rPr>
        <w:t xml:space="preserve"> que puede modificar de forma importante el clima.</w:t>
      </w:r>
    </w:p>
    <w:p w:rsidR="00F676A5" w:rsidRPr="0084523C" w:rsidRDefault="00591FBB" w:rsidP="009F2124">
      <w:pPr>
        <w:pStyle w:val="Prrafodelista"/>
        <w:ind w:left="1080"/>
        <w:jc w:val="both"/>
        <w:rPr>
          <w:sz w:val="24"/>
          <w:szCs w:val="24"/>
        </w:rPr>
      </w:pPr>
      <w:r>
        <w:rPr>
          <w:sz w:val="24"/>
        </w:rPr>
        <w:t xml:space="preserve">Los </w:t>
      </w:r>
      <w:r w:rsidRPr="0084523C">
        <w:rPr>
          <w:sz w:val="24"/>
          <w:szCs w:val="24"/>
        </w:rPr>
        <w:t xml:space="preserve">gei con mayor incidencia en el </w:t>
      </w:r>
      <w:r w:rsidR="009F2124" w:rsidRPr="0084523C">
        <w:rPr>
          <w:sz w:val="24"/>
          <w:szCs w:val="24"/>
        </w:rPr>
        <w:t>calentamiento</w:t>
      </w:r>
      <w:r w:rsidRPr="0084523C">
        <w:rPr>
          <w:sz w:val="24"/>
          <w:szCs w:val="24"/>
        </w:rPr>
        <w:t xml:space="preserve"> global son:</w:t>
      </w:r>
    </w:p>
    <w:p w:rsidR="00F676A5" w:rsidRPr="0084523C" w:rsidRDefault="00591FBB" w:rsidP="009F2124">
      <w:pPr>
        <w:pStyle w:val="Prrafodelista"/>
        <w:numPr>
          <w:ilvl w:val="0"/>
          <w:numId w:val="5"/>
        </w:numPr>
        <w:jc w:val="both"/>
        <w:rPr>
          <w:sz w:val="24"/>
          <w:szCs w:val="24"/>
        </w:rPr>
      </w:pPr>
      <w:r w:rsidRPr="0084523C">
        <w:rPr>
          <w:b/>
          <w:sz w:val="24"/>
          <w:szCs w:val="24"/>
        </w:rPr>
        <w:t xml:space="preserve">El </w:t>
      </w:r>
      <w:r w:rsidR="009F2124" w:rsidRPr="0084523C">
        <w:rPr>
          <w:b/>
          <w:sz w:val="24"/>
          <w:szCs w:val="24"/>
        </w:rPr>
        <w:t>dióxido</w:t>
      </w:r>
      <w:r w:rsidRPr="0084523C">
        <w:rPr>
          <w:b/>
          <w:sz w:val="24"/>
          <w:szCs w:val="24"/>
        </w:rPr>
        <w:t xml:space="preserve"> de </w:t>
      </w:r>
      <w:r w:rsidR="009F2124" w:rsidRPr="0084523C">
        <w:rPr>
          <w:b/>
          <w:sz w:val="24"/>
          <w:szCs w:val="24"/>
        </w:rPr>
        <w:t>carbono (</w:t>
      </w:r>
      <w:r w:rsidRPr="0084523C">
        <w:rPr>
          <w:b/>
          <w:sz w:val="24"/>
          <w:szCs w:val="24"/>
        </w:rPr>
        <w:t>co</w:t>
      </w:r>
      <w:r w:rsidRPr="0084523C">
        <w:rPr>
          <w:b/>
          <w:sz w:val="24"/>
          <w:szCs w:val="24"/>
          <w:vertAlign w:val="subscript"/>
        </w:rPr>
        <w:t>2</w:t>
      </w:r>
      <w:r w:rsidR="009F2124" w:rsidRPr="0084523C">
        <w:rPr>
          <w:b/>
          <w:sz w:val="24"/>
          <w:szCs w:val="24"/>
        </w:rPr>
        <w:t xml:space="preserve">) </w:t>
      </w:r>
      <w:r w:rsidR="009F2124" w:rsidRPr="0084523C">
        <w:rPr>
          <w:sz w:val="24"/>
          <w:szCs w:val="24"/>
        </w:rPr>
        <w:t>proviene</w:t>
      </w:r>
      <w:r w:rsidRPr="0084523C">
        <w:rPr>
          <w:sz w:val="24"/>
          <w:szCs w:val="24"/>
        </w:rPr>
        <w:t xml:space="preserve"> de la combustión del gas </w:t>
      </w:r>
      <w:r w:rsidR="009F2124" w:rsidRPr="0084523C">
        <w:rPr>
          <w:sz w:val="24"/>
          <w:szCs w:val="24"/>
        </w:rPr>
        <w:t>natural,</w:t>
      </w:r>
      <w:r w:rsidRPr="0084523C">
        <w:rPr>
          <w:sz w:val="24"/>
          <w:szCs w:val="24"/>
        </w:rPr>
        <w:t xml:space="preserve"> del </w:t>
      </w:r>
      <w:r w:rsidR="009F2124" w:rsidRPr="0084523C">
        <w:rPr>
          <w:sz w:val="24"/>
          <w:szCs w:val="24"/>
        </w:rPr>
        <w:t>carbón, el, petróleo</w:t>
      </w:r>
      <w:r w:rsidRPr="0084523C">
        <w:rPr>
          <w:sz w:val="24"/>
          <w:szCs w:val="24"/>
        </w:rPr>
        <w:t xml:space="preserve"> sus </w:t>
      </w:r>
      <w:r w:rsidR="009F2124" w:rsidRPr="0084523C">
        <w:rPr>
          <w:sz w:val="24"/>
          <w:szCs w:val="24"/>
        </w:rPr>
        <w:t xml:space="preserve">derivados. </w:t>
      </w:r>
      <w:r w:rsidRPr="0084523C">
        <w:rPr>
          <w:sz w:val="24"/>
          <w:szCs w:val="24"/>
        </w:rPr>
        <w:t>Representan el 57% de los gei.</w:t>
      </w:r>
    </w:p>
    <w:p w:rsidR="00F676A5" w:rsidRPr="0084523C" w:rsidRDefault="00591FBB" w:rsidP="009F2124">
      <w:pPr>
        <w:pStyle w:val="Prrafodelista"/>
        <w:numPr>
          <w:ilvl w:val="0"/>
          <w:numId w:val="5"/>
        </w:numPr>
        <w:jc w:val="both"/>
        <w:rPr>
          <w:sz w:val="24"/>
          <w:szCs w:val="24"/>
        </w:rPr>
      </w:pPr>
      <w:r w:rsidRPr="0084523C">
        <w:rPr>
          <w:b/>
          <w:sz w:val="24"/>
          <w:szCs w:val="24"/>
        </w:rPr>
        <w:t xml:space="preserve">El dióxido de </w:t>
      </w:r>
      <w:r w:rsidR="009F2124" w:rsidRPr="0084523C">
        <w:rPr>
          <w:b/>
          <w:sz w:val="24"/>
          <w:szCs w:val="24"/>
        </w:rPr>
        <w:t>nitrógeno</w:t>
      </w:r>
      <w:r w:rsidRPr="0084523C">
        <w:rPr>
          <w:b/>
          <w:sz w:val="24"/>
          <w:szCs w:val="24"/>
        </w:rPr>
        <w:t xml:space="preserve">  (no</w:t>
      </w:r>
      <w:r w:rsidRPr="0084523C">
        <w:rPr>
          <w:b/>
          <w:sz w:val="24"/>
          <w:szCs w:val="24"/>
          <w:vertAlign w:val="subscript"/>
        </w:rPr>
        <w:t>2</w:t>
      </w:r>
      <w:r w:rsidRPr="0084523C">
        <w:rPr>
          <w:b/>
          <w:sz w:val="24"/>
          <w:szCs w:val="24"/>
        </w:rPr>
        <w:t xml:space="preserve">) </w:t>
      </w:r>
      <w:r w:rsidRPr="0084523C">
        <w:rPr>
          <w:sz w:val="24"/>
          <w:szCs w:val="24"/>
        </w:rPr>
        <w:t xml:space="preserve">se origina con el uso de fertilizantes. También se encuentra en el humo de los </w:t>
      </w:r>
      <w:r w:rsidR="009F2124" w:rsidRPr="0084523C">
        <w:rPr>
          <w:sz w:val="24"/>
          <w:szCs w:val="24"/>
        </w:rPr>
        <w:t>combustibles fósiles</w:t>
      </w:r>
      <w:r w:rsidRPr="0084523C">
        <w:rPr>
          <w:sz w:val="24"/>
          <w:szCs w:val="24"/>
        </w:rPr>
        <w:t xml:space="preserve"> quemados en las centrales </w:t>
      </w:r>
      <w:r w:rsidR="009F2124" w:rsidRPr="0084523C">
        <w:rPr>
          <w:sz w:val="24"/>
          <w:szCs w:val="24"/>
        </w:rPr>
        <w:t>hidroeléctricas</w:t>
      </w:r>
      <w:r w:rsidRPr="0084523C">
        <w:rPr>
          <w:sz w:val="24"/>
          <w:szCs w:val="24"/>
        </w:rPr>
        <w:t xml:space="preserve"> y </w:t>
      </w:r>
      <w:r w:rsidR="009F2124" w:rsidRPr="0084523C">
        <w:rPr>
          <w:sz w:val="24"/>
          <w:szCs w:val="24"/>
        </w:rPr>
        <w:t>vehículos. Representan</w:t>
      </w:r>
      <w:r w:rsidRPr="0084523C">
        <w:rPr>
          <w:sz w:val="24"/>
          <w:szCs w:val="24"/>
        </w:rPr>
        <w:t xml:space="preserve"> el 3% de los gei.</w:t>
      </w:r>
    </w:p>
    <w:p w:rsidR="00691ECF" w:rsidRPr="0084523C" w:rsidRDefault="00591FBB" w:rsidP="009F2124">
      <w:pPr>
        <w:pStyle w:val="Prrafodelista"/>
        <w:numPr>
          <w:ilvl w:val="0"/>
          <w:numId w:val="5"/>
        </w:numPr>
        <w:jc w:val="both"/>
        <w:rPr>
          <w:sz w:val="24"/>
          <w:szCs w:val="24"/>
        </w:rPr>
      </w:pPr>
      <w:r w:rsidRPr="0084523C">
        <w:rPr>
          <w:b/>
          <w:sz w:val="24"/>
          <w:szCs w:val="24"/>
        </w:rPr>
        <w:t xml:space="preserve">El </w:t>
      </w:r>
      <w:r w:rsidR="009F2124" w:rsidRPr="0084523C">
        <w:rPr>
          <w:b/>
          <w:sz w:val="24"/>
          <w:szCs w:val="24"/>
        </w:rPr>
        <w:t>metano (</w:t>
      </w:r>
      <w:r w:rsidRPr="0084523C">
        <w:rPr>
          <w:b/>
          <w:sz w:val="24"/>
          <w:szCs w:val="24"/>
        </w:rPr>
        <w:t>ch</w:t>
      </w:r>
      <w:r w:rsidRPr="0084523C">
        <w:rPr>
          <w:b/>
          <w:sz w:val="24"/>
          <w:szCs w:val="24"/>
          <w:vertAlign w:val="subscript"/>
        </w:rPr>
        <w:t>4</w:t>
      </w:r>
      <w:r w:rsidR="009F2124" w:rsidRPr="0084523C">
        <w:rPr>
          <w:b/>
          <w:sz w:val="24"/>
          <w:szCs w:val="24"/>
        </w:rPr>
        <w:t>)</w:t>
      </w:r>
      <w:r w:rsidR="009F2124" w:rsidRPr="0084523C">
        <w:rPr>
          <w:sz w:val="24"/>
          <w:szCs w:val="24"/>
        </w:rPr>
        <w:t xml:space="preserve"> es</w:t>
      </w:r>
      <w:r w:rsidRPr="0084523C">
        <w:rPr>
          <w:sz w:val="24"/>
          <w:szCs w:val="24"/>
        </w:rPr>
        <w:t xml:space="preserve"> producto de la </w:t>
      </w:r>
      <w:r w:rsidR="009F2124" w:rsidRPr="0084523C">
        <w:rPr>
          <w:sz w:val="24"/>
          <w:szCs w:val="24"/>
        </w:rPr>
        <w:t>descomposición</w:t>
      </w:r>
      <w:r w:rsidRPr="0084523C">
        <w:rPr>
          <w:sz w:val="24"/>
          <w:szCs w:val="24"/>
        </w:rPr>
        <w:t xml:space="preserve">  de material </w:t>
      </w:r>
      <w:r w:rsidR="009F2124" w:rsidRPr="0084523C">
        <w:rPr>
          <w:sz w:val="24"/>
          <w:szCs w:val="24"/>
        </w:rPr>
        <w:t>organicen</w:t>
      </w:r>
      <w:r w:rsidRPr="0084523C">
        <w:rPr>
          <w:sz w:val="24"/>
          <w:szCs w:val="24"/>
        </w:rPr>
        <w:t xml:space="preserve"> </w:t>
      </w:r>
      <w:r w:rsidR="009F2124" w:rsidRPr="0084523C">
        <w:rPr>
          <w:sz w:val="24"/>
          <w:szCs w:val="24"/>
        </w:rPr>
        <w:t>pantanos, basurales y</w:t>
      </w:r>
      <w:r w:rsidRPr="0084523C">
        <w:rPr>
          <w:sz w:val="24"/>
          <w:szCs w:val="24"/>
        </w:rPr>
        <w:t xml:space="preserve"> estiércol, representa el 20% del gei.</w:t>
      </w:r>
    </w:p>
    <w:p w:rsidR="00691ECF" w:rsidRPr="0084523C" w:rsidRDefault="007417A1" w:rsidP="009F2124">
      <w:pPr>
        <w:pStyle w:val="Prrafodelista"/>
        <w:numPr>
          <w:ilvl w:val="0"/>
          <w:numId w:val="5"/>
        </w:numPr>
        <w:jc w:val="both"/>
        <w:rPr>
          <w:sz w:val="24"/>
          <w:szCs w:val="24"/>
        </w:rPr>
      </w:pPr>
      <w:r>
        <w:rPr>
          <w:noProof/>
          <w:sz w:val="24"/>
          <w:lang w:eastAsia="es-PE"/>
        </w:rPr>
        <w:drawing>
          <wp:anchor distT="0" distB="0" distL="114300" distR="114300" simplePos="0" relativeHeight="251664384" behindDoc="0" locked="0" layoutInCell="1" allowOverlap="1" wp14:anchorId="04283ACE" wp14:editId="166496AD">
            <wp:simplePos x="0" y="0"/>
            <wp:positionH relativeFrom="column">
              <wp:posOffset>575310</wp:posOffset>
            </wp:positionH>
            <wp:positionV relativeFrom="paragraph">
              <wp:posOffset>1186815</wp:posOffset>
            </wp:positionV>
            <wp:extent cx="5143500" cy="3390900"/>
            <wp:effectExtent l="0" t="0" r="0" b="0"/>
            <wp:wrapTopAndBottom/>
            <wp:docPr id="7" name="Imagen 7" descr="C:\Users\Carlos Medina\Desktop\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Carlos Medina\Desktop\7.jpeg"/>
                    <pic:cNvPicPr>
                      <a:picLocks noChangeAspect="1" noChangeArrowheads="1"/>
                    </pic:cNvPicPr>
                  </pic:nvPicPr>
                  <pic:blipFill rotWithShape="1">
                    <a:blip r:embed="rId9">
                      <a:extLst>
                        <a:ext uri="{28A0092B-C50C-407E-A947-70E740481C1C}">
                          <a14:useLocalDpi xmlns:a14="http://schemas.microsoft.com/office/drawing/2010/main" val="0"/>
                        </a:ext>
                      </a:extLst>
                    </a:blip>
                    <a:srcRect t="44584" b="13958"/>
                    <a:stretch/>
                  </pic:blipFill>
                  <pic:spPr bwMode="auto">
                    <a:xfrm>
                      <a:off x="0" y="0"/>
                      <a:ext cx="5143500" cy="33909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591FBB" w:rsidRPr="0084523C">
        <w:rPr>
          <w:b/>
          <w:sz w:val="24"/>
          <w:szCs w:val="24"/>
        </w:rPr>
        <w:t xml:space="preserve">Los </w:t>
      </w:r>
      <w:r w:rsidR="009F2124" w:rsidRPr="0084523C">
        <w:rPr>
          <w:b/>
          <w:sz w:val="24"/>
          <w:szCs w:val="24"/>
        </w:rPr>
        <w:t xml:space="preserve">clorofluorocarbonos </w:t>
      </w:r>
      <w:r w:rsidR="0084523C" w:rsidRPr="0084523C">
        <w:rPr>
          <w:b/>
          <w:sz w:val="24"/>
          <w:szCs w:val="24"/>
        </w:rPr>
        <w:t>(CFC</w:t>
      </w:r>
      <w:r w:rsidR="00591FBB" w:rsidRPr="0084523C">
        <w:rPr>
          <w:sz w:val="24"/>
          <w:szCs w:val="24"/>
        </w:rPr>
        <w:t xml:space="preserve">) son utilizados  mayormente en el gas de los </w:t>
      </w:r>
      <w:r w:rsidR="009F2124" w:rsidRPr="0084523C">
        <w:rPr>
          <w:sz w:val="24"/>
          <w:szCs w:val="24"/>
        </w:rPr>
        <w:t>aerosoles, el</w:t>
      </w:r>
      <w:r w:rsidR="00591FBB" w:rsidRPr="0084523C">
        <w:rPr>
          <w:sz w:val="24"/>
          <w:szCs w:val="24"/>
        </w:rPr>
        <w:t xml:space="preserve"> </w:t>
      </w:r>
      <w:r w:rsidR="009F2124" w:rsidRPr="0084523C">
        <w:rPr>
          <w:sz w:val="24"/>
          <w:szCs w:val="24"/>
        </w:rPr>
        <w:t>sistema</w:t>
      </w:r>
      <w:r w:rsidR="00591FBB" w:rsidRPr="0084523C">
        <w:rPr>
          <w:sz w:val="24"/>
          <w:szCs w:val="24"/>
        </w:rPr>
        <w:t xml:space="preserve"> </w:t>
      </w:r>
      <w:r w:rsidR="009F2124" w:rsidRPr="0084523C">
        <w:rPr>
          <w:sz w:val="24"/>
          <w:szCs w:val="24"/>
        </w:rPr>
        <w:t>refrigerantes</w:t>
      </w:r>
      <w:r w:rsidR="00591FBB" w:rsidRPr="0084523C">
        <w:rPr>
          <w:sz w:val="24"/>
          <w:szCs w:val="24"/>
        </w:rPr>
        <w:t xml:space="preserve"> de las </w:t>
      </w:r>
      <w:r w:rsidR="009F2124" w:rsidRPr="0084523C">
        <w:rPr>
          <w:sz w:val="24"/>
          <w:szCs w:val="24"/>
        </w:rPr>
        <w:t>refrigeradoras</w:t>
      </w:r>
      <w:r w:rsidR="00591FBB" w:rsidRPr="0084523C">
        <w:rPr>
          <w:sz w:val="24"/>
          <w:szCs w:val="24"/>
        </w:rPr>
        <w:t xml:space="preserve"> el aire </w:t>
      </w:r>
      <w:r w:rsidR="009F2124" w:rsidRPr="0084523C">
        <w:rPr>
          <w:sz w:val="24"/>
          <w:szCs w:val="24"/>
        </w:rPr>
        <w:t>acondicionado</w:t>
      </w:r>
      <w:r w:rsidR="00591FBB" w:rsidRPr="0084523C">
        <w:rPr>
          <w:sz w:val="24"/>
          <w:szCs w:val="24"/>
        </w:rPr>
        <w:t xml:space="preserve"> </w:t>
      </w:r>
      <w:r w:rsidR="009F2124" w:rsidRPr="0084523C">
        <w:rPr>
          <w:sz w:val="24"/>
          <w:szCs w:val="24"/>
        </w:rPr>
        <w:t>así</w:t>
      </w:r>
      <w:r w:rsidR="00591FBB" w:rsidRPr="0084523C">
        <w:rPr>
          <w:sz w:val="24"/>
          <w:szCs w:val="24"/>
        </w:rPr>
        <w:t xml:space="preserve"> como en el ternopor usado por las industrias o la población. Este tipo de gases se relaciona directamente con la destrucción del </w:t>
      </w:r>
      <w:r w:rsidR="009F2124" w:rsidRPr="0084523C">
        <w:rPr>
          <w:sz w:val="24"/>
          <w:szCs w:val="24"/>
        </w:rPr>
        <w:t>ozono</w:t>
      </w:r>
      <w:r w:rsidR="00591FBB" w:rsidRPr="0084523C">
        <w:rPr>
          <w:sz w:val="24"/>
          <w:szCs w:val="24"/>
        </w:rPr>
        <w:t xml:space="preserve"> y representa el 20%  de gei.</w:t>
      </w:r>
    </w:p>
    <w:p w:rsidR="00691ECF" w:rsidRPr="0084523C" w:rsidRDefault="00591FBB" w:rsidP="0084523C">
      <w:pPr>
        <w:pStyle w:val="Prrafodelista"/>
        <w:numPr>
          <w:ilvl w:val="0"/>
          <w:numId w:val="11"/>
        </w:numPr>
        <w:jc w:val="both"/>
        <w:rPr>
          <w:b/>
          <w:sz w:val="28"/>
        </w:rPr>
      </w:pPr>
      <w:r w:rsidRPr="0084523C">
        <w:rPr>
          <w:b/>
          <w:sz w:val="28"/>
        </w:rPr>
        <w:lastRenderedPageBreak/>
        <w:t xml:space="preserve">El </w:t>
      </w:r>
      <w:r w:rsidR="009F2124" w:rsidRPr="0084523C">
        <w:rPr>
          <w:b/>
          <w:sz w:val="28"/>
        </w:rPr>
        <w:t>impacto del</w:t>
      </w:r>
      <w:r w:rsidRPr="0084523C">
        <w:rPr>
          <w:b/>
          <w:sz w:val="28"/>
        </w:rPr>
        <w:t xml:space="preserve"> cambio  </w:t>
      </w:r>
      <w:r w:rsidR="009F2124" w:rsidRPr="0084523C">
        <w:rPr>
          <w:b/>
          <w:sz w:val="28"/>
        </w:rPr>
        <w:t>climático</w:t>
      </w:r>
    </w:p>
    <w:p w:rsidR="00691ECF" w:rsidRDefault="00591FBB" w:rsidP="009F2124">
      <w:pPr>
        <w:ind w:left="1440"/>
        <w:jc w:val="both"/>
        <w:rPr>
          <w:sz w:val="24"/>
        </w:rPr>
      </w:pPr>
      <w:r>
        <w:rPr>
          <w:sz w:val="24"/>
        </w:rPr>
        <w:t xml:space="preserve">El cambio climático </w:t>
      </w:r>
      <w:r w:rsidR="009F2124">
        <w:rPr>
          <w:sz w:val="24"/>
        </w:rPr>
        <w:t>está</w:t>
      </w:r>
      <w:r>
        <w:rPr>
          <w:sz w:val="24"/>
        </w:rPr>
        <w:t xml:space="preserve"> produciendo una </w:t>
      </w:r>
      <w:r w:rsidR="009F2124">
        <w:rPr>
          <w:sz w:val="24"/>
        </w:rPr>
        <w:t>serie</w:t>
      </w:r>
      <w:r>
        <w:rPr>
          <w:sz w:val="24"/>
        </w:rPr>
        <w:t xml:space="preserve"> de efectos dañinos sobre la vida en la </w:t>
      </w:r>
      <w:r w:rsidR="009F2124">
        <w:rPr>
          <w:sz w:val="24"/>
        </w:rPr>
        <w:t>tierra. Uno</w:t>
      </w:r>
      <w:r>
        <w:rPr>
          <w:sz w:val="24"/>
        </w:rPr>
        <w:t xml:space="preserve"> de ellos tiene que ver con el </w:t>
      </w:r>
      <w:r w:rsidR="009F2124">
        <w:rPr>
          <w:sz w:val="24"/>
        </w:rPr>
        <w:t>incremento</w:t>
      </w:r>
      <w:r>
        <w:rPr>
          <w:sz w:val="24"/>
        </w:rPr>
        <w:t xml:space="preserve"> de los fenómenos y desastres naturales.</w:t>
      </w:r>
    </w:p>
    <w:p w:rsidR="00691ECF" w:rsidRDefault="00591FBB" w:rsidP="009F2124">
      <w:pPr>
        <w:jc w:val="both"/>
        <w:rPr>
          <w:sz w:val="24"/>
        </w:rPr>
      </w:pPr>
      <w:r>
        <w:rPr>
          <w:sz w:val="24"/>
        </w:rPr>
        <w:t>Impacto del cambio climático sobre la vida del planeta</w:t>
      </w:r>
    </w:p>
    <w:p w:rsidR="00691ECF" w:rsidRDefault="00591FBB" w:rsidP="009F2124">
      <w:pPr>
        <w:pStyle w:val="Prrafodelista"/>
        <w:ind w:left="937"/>
        <w:jc w:val="both"/>
        <w:rPr>
          <w:sz w:val="24"/>
        </w:rPr>
      </w:pPr>
      <w:r w:rsidRPr="00691ECF">
        <w:rPr>
          <w:sz w:val="24"/>
        </w:rPr>
        <w:t>Los principales son:</w:t>
      </w:r>
    </w:p>
    <w:p w:rsidR="00684FCE" w:rsidRDefault="009F2124" w:rsidP="009F2124">
      <w:pPr>
        <w:pStyle w:val="Prrafodelista"/>
        <w:numPr>
          <w:ilvl w:val="0"/>
          <w:numId w:val="7"/>
        </w:numPr>
        <w:jc w:val="both"/>
        <w:rPr>
          <w:sz w:val="24"/>
        </w:rPr>
      </w:pPr>
      <w:r w:rsidRPr="0084523C">
        <w:rPr>
          <w:b/>
          <w:sz w:val="24"/>
        </w:rPr>
        <w:t>El aumento de la temperatura en el planeta</w:t>
      </w:r>
      <w:r>
        <w:rPr>
          <w:sz w:val="24"/>
        </w:rPr>
        <w:t>: la concentración de co</w:t>
      </w:r>
      <w:r>
        <w:rPr>
          <w:sz w:val="24"/>
          <w:vertAlign w:val="subscript"/>
        </w:rPr>
        <w:t>2</w:t>
      </w:r>
      <w:r>
        <w:rPr>
          <w:sz w:val="24"/>
        </w:rPr>
        <w:t>, en la atmosfera ayuda a determinar la temperatura en la superficie terrestre .tanto el dióxido de carbono como la temperatura han incrementado notoriamente sus niveles desde 1950.</w:t>
      </w:r>
    </w:p>
    <w:p w:rsidR="00684FCE" w:rsidRDefault="00591FBB" w:rsidP="009F2124">
      <w:pPr>
        <w:pStyle w:val="Prrafodelista"/>
        <w:numPr>
          <w:ilvl w:val="0"/>
          <w:numId w:val="7"/>
        </w:numPr>
        <w:jc w:val="both"/>
        <w:rPr>
          <w:sz w:val="24"/>
        </w:rPr>
      </w:pPr>
      <w:r w:rsidRPr="0084523C">
        <w:rPr>
          <w:b/>
          <w:sz w:val="24"/>
        </w:rPr>
        <w:t xml:space="preserve">El desgaste de los biomas </w:t>
      </w:r>
      <w:r w:rsidR="009F2124" w:rsidRPr="0084523C">
        <w:rPr>
          <w:b/>
          <w:sz w:val="24"/>
        </w:rPr>
        <w:t>polares.</w:t>
      </w:r>
      <w:r w:rsidR="009F2124">
        <w:rPr>
          <w:sz w:val="24"/>
        </w:rPr>
        <w:t xml:space="preserve"> El</w:t>
      </w:r>
      <w:r>
        <w:rPr>
          <w:sz w:val="24"/>
        </w:rPr>
        <w:t xml:space="preserve"> aumento de </w:t>
      </w:r>
      <w:r w:rsidR="009F2124">
        <w:rPr>
          <w:sz w:val="24"/>
        </w:rPr>
        <w:t>las temperaturas</w:t>
      </w:r>
      <w:r>
        <w:rPr>
          <w:sz w:val="24"/>
        </w:rPr>
        <w:t xml:space="preserve"> en el planeta </w:t>
      </w:r>
      <w:r w:rsidR="009F2124">
        <w:rPr>
          <w:sz w:val="24"/>
        </w:rPr>
        <w:t>acelera</w:t>
      </w:r>
      <w:r>
        <w:rPr>
          <w:sz w:val="24"/>
        </w:rPr>
        <w:t xml:space="preserve"> el descongelamiento de los casquetes de hielo de los polos.</w:t>
      </w:r>
    </w:p>
    <w:p w:rsidR="00684FCE" w:rsidRDefault="00591FBB" w:rsidP="009F2124">
      <w:pPr>
        <w:pStyle w:val="Prrafodelista"/>
        <w:numPr>
          <w:ilvl w:val="0"/>
          <w:numId w:val="7"/>
        </w:numPr>
        <w:jc w:val="both"/>
        <w:rPr>
          <w:sz w:val="24"/>
        </w:rPr>
      </w:pPr>
      <w:r w:rsidRPr="0084523C">
        <w:rPr>
          <w:b/>
          <w:sz w:val="24"/>
        </w:rPr>
        <w:t xml:space="preserve">La desaparición de los glaciares en zonas </w:t>
      </w:r>
      <w:r w:rsidR="009F2124" w:rsidRPr="0084523C">
        <w:rPr>
          <w:b/>
          <w:sz w:val="24"/>
        </w:rPr>
        <w:t>tropicales.</w:t>
      </w:r>
      <w:r w:rsidR="009F2124">
        <w:rPr>
          <w:sz w:val="24"/>
        </w:rPr>
        <w:t xml:space="preserve"> Las</w:t>
      </w:r>
      <w:r>
        <w:rPr>
          <w:sz w:val="24"/>
        </w:rPr>
        <w:t xml:space="preserve"> </w:t>
      </w:r>
      <w:r w:rsidR="009F2124">
        <w:rPr>
          <w:sz w:val="24"/>
        </w:rPr>
        <w:t>cordilleras</w:t>
      </w:r>
      <w:r>
        <w:rPr>
          <w:sz w:val="24"/>
        </w:rPr>
        <w:t xml:space="preserve"> cercanas a la línea ecuatorial tiene glaciares en sus </w:t>
      </w:r>
      <w:r w:rsidR="009F2124">
        <w:rPr>
          <w:sz w:val="24"/>
        </w:rPr>
        <w:t>cumbres. No</w:t>
      </w:r>
      <w:r>
        <w:rPr>
          <w:sz w:val="24"/>
        </w:rPr>
        <w:t xml:space="preserve"> obstante en los últimos años la cantidad de glaciares en estas zonas ha disminuido debido al </w:t>
      </w:r>
      <w:r w:rsidR="009F2124">
        <w:rPr>
          <w:sz w:val="24"/>
        </w:rPr>
        <w:t>incremento</w:t>
      </w:r>
      <w:r>
        <w:rPr>
          <w:sz w:val="24"/>
        </w:rPr>
        <w:t xml:space="preserve"> de la temeratura.doc.6.</w:t>
      </w:r>
    </w:p>
    <w:p w:rsidR="00684FCE" w:rsidRDefault="00591FBB" w:rsidP="009F2124">
      <w:pPr>
        <w:pStyle w:val="Prrafodelista"/>
        <w:numPr>
          <w:ilvl w:val="0"/>
          <w:numId w:val="7"/>
        </w:numPr>
        <w:jc w:val="both"/>
        <w:rPr>
          <w:sz w:val="24"/>
        </w:rPr>
      </w:pPr>
      <w:r w:rsidRPr="0084523C">
        <w:rPr>
          <w:b/>
          <w:sz w:val="24"/>
        </w:rPr>
        <w:t>La elevación del nivel del mar</w:t>
      </w:r>
      <w:r>
        <w:rPr>
          <w:sz w:val="24"/>
        </w:rPr>
        <w:t xml:space="preserve">. Debido al proceso acelerado del </w:t>
      </w:r>
      <w:r w:rsidR="009F2124">
        <w:rPr>
          <w:sz w:val="24"/>
        </w:rPr>
        <w:t>descongelamiento</w:t>
      </w:r>
      <w:r>
        <w:rPr>
          <w:sz w:val="24"/>
        </w:rPr>
        <w:t xml:space="preserve"> polar y de hielo en otras partes del mundo, el nivel de los océanos se ha </w:t>
      </w:r>
      <w:r w:rsidR="009F2124">
        <w:rPr>
          <w:sz w:val="24"/>
        </w:rPr>
        <w:t>elevado en</w:t>
      </w:r>
      <w:r>
        <w:rPr>
          <w:sz w:val="24"/>
        </w:rPr>
        <w:t xml:space="preserve"> los últimos años según estudios, habría subido 18 cm durante el siglo xx afectando las costas</w:t>
      </w:r>
    </w:p>
    <w:p w:rsidR="00684FCE" w:rsidRDefault="00591FBB" w:rsidP="009F2124">
      <w:pPr>
        <w:pStyle w:val="Prrafodelista"/>
        <w:numPr>
          <w:ilvl w:val="0"/>
          <w:numId w:val="7"/>
        </w:numPr>
        <w:jc w:val="both"/>
        <w:rPr>
          <w:sz w:val="24"/>
        </w:rPr>
      </w:pPr>
      <w:r w:rsidRPr="0084523C">
        <w:rPr>
          <w:b/>
          <w:sz w:val="24"/>
        </w:rPr>
        <w:t xml:space="preserve">El </w:t>
      </w:r>
      <w:r w:rsidR="009F2124" w:rsidRPr="0084523C">
        <w:rPr>
          <w:b/>
          <w:sz w:val="24"/>
        </w:rPr>
        <w:t>aumento</w:t>
      </w:r>
      <w:r w:rsidRPr="0084523C">
        <w:rPr>
          <w:b/>
          <w:sz w:val="24"/>
        </w:rPr>
        <w:t xml:space="preserve"> de los fenómenos </w:t>
      </w:r>
      <w:r w:rsidR="009F2124" w:rsidRPr="0084523C">
        <w:rPr>
          <w:b/>
          <w:sz w:val="24"/>
        </w:rPr>
        <w:t>naturales</w:t>
      </w:r>
      <w:r w:rsidR="009F2124">
        <w:rPr>
          <w:sz w:val="24"/>
        </w:rPr>
        <w:t>: los</w:t>
      </w:r>
      <w:r>
        <w:rPr>
          <w:sz w:val="24"/>
        </w:rPr>
        <w:t xml:space="preserve"> pronósticos indican que el </w:t>
      </w:r>
      <w:r w:rsidR="009F2124">
        <w:rPr>
          <w:sz w:val="24"/>
        </w:rPr>
        <w:t>incremento</w:t>
      </w:r>
      <w:r>
        <w:rPr>
          <w:sz w:val="24"/>
        </w:rPr>
        <w:t xml:space="preserve"> de la </w:t>
      </w:r>
      <w:r w:rsidR="009F2124">
        <w:rPr>
          <w:sz w:val="24"/>
        </w:rPr>
        <w:t>temperatura</w:t>
      </w:r>
      <w:r>
        <w:rPr>
          <w:sz w:val="24"/>
        </w:rPr>
        <w:t xml:space="preserve"> traerá como consecuencia que huracanes y </w:t>
      </w:r>
      <w:r w:rsidR="009F2124">
        <w:rPr>
          <w:sz w:val="24"/>
        </w:rPr>
        <w:t>tormentas</w:t>
      </w:r>
      <w:r>
        <w:rPr>
          <w:sz w:val="24"/>
        </w:rPr>
        <w:t xml:space="preserve"> tropicales </w:t>
      </w:r>
      <w:r w:rsidR="009F2124">
        <w:rPr>
          <w:sz w:val="24"/>
        </w:rPr>
        <w:t>aumenta</w:t>
      </w:r>
      <w:r>
        <w:rPr>
          <w:sz w:val="24"/>
        </w:rPr>
        <w:t xml:space="preserve"> su frecuencia e intensidad.</w:t>
      </w:r>
    </w:p>
    <w:p w:rsidR="00684FCE" w:rsidRDefault="00591FBB" w:rsidP="009F2124">
      <w:pPr>
        <w:pStyle w:val="Prrafodelista"/>
        <w:numPr>
          <w:ilvl w:val="0"/>
          <w:numId w:val="7"/>
        </w:numPr>
        <w:jc w:val="both"/>
        <w:rPr>
          <w:sz w:val="24"/>
        </w:rPr>
      </w:pPr>
      <w:r w:rsidRPr="0084523C">
        <w:rPr>
          <w:b/>
          <w:sz w:val="24"/>
        </w:rPr>
        <w:t xml:space="preserve">El </w:t>
      </w:r>
      <w:r w:rsidR="009F2124" w:rsidRPr="0084523C">
        <w:rPr>
          <w:b/>
          <w:sz w:val="24"/>
        </w:rPr>
        <w:t>incremento</w:t>
      </w:r>
      <w:r w:rsidRPr="0084523C">
        <w:rPr>
          <w:b/>
          <w:sz w:val="24"/>
        </w:rPr>
        <w:t xml:space="preserve"> de las enfermedades tropicales:</w:t>
      </w:r>
      <w:r>
        <w:rPr>
          <w:sz w:val="24"/>
        </w:rPr>
        <w:t xml:space="preserve"> el </w:t>
      </w:r>
      <w:r w:rsidR="009F2124">
        <w:rPr>
          <w:sz w:val="24"/>
        </w:rPr>
        <w:t>aumento</w:t>
      </w:r>
      <w:r>
        <w:rPr>
          <w:sz w:val="24"/>
        </w:rPr>
        <w:t xml:space="preserve"> de la </w:t>
      </w:r>
      <w:r w:rsidR="009F2124">
        <w:rPr>
          <w:sz w:val="24"/>
        </w:rPr>
        <w:t>temperatura ocasiona</w:t>
      </w:r>
      <w:r>
        <w:rPr>
          <w:sz w:val="24"/>
        </w:rPr>
        <w:t xml:space="preserve"> que </w:t>
      </w:r>
      <w:r w:rsidR="009F2124">
        <w:rPr>
          <w:sz w:val="24"/>
        </w:rPr>
        <w:t>el microorganismo que</w:t>
      </w:r>
      <w:r>
        <w:rPr>
          <w:sz w:val="24"/>
        </w:rPr>
        <w:t xml:space="preserve"> causan enfermedades se hagan </w:t>
      </w:r>
      <w:r w:rsidR="009F2124">
        <w:rPr>
          <w:sz w:val="24"/>
        </w:rPr>
        <w:t>más</w:t>
      </w:r>
      <w:r>
        <w:rPr>
          <w:sz w:val="24"/>
        </w:rPr>
        <w:t xml:space="preserve"> fuertes muten rápidamente o expandan sus campos de </w:t>
      </w:r>
      <w:r w:rsidR="009F2124">
        <w:rPr>
          <w:sz w:val="24"/>
        </w:rPr>
        <w:t>acción</w:t>
      </w:r>
      <w:r>
        <w:rPr>
          <w:sz w:val="24"/>
        </w:rPr>
        <w:t xml:space="preserve"> </w:t>
      </w:r>
      <w:r w:rsidR="009F2124">
        <w:rPr>
          <w:sz w:val="24"/>
        </w:rPr>
        <w:t>más</w:t>
      </w:r>
      <w:r>
        <w:rPr>
          <w:sz w:val="24"/>
        </w:rPr>
        <w:t xml:space="preserve"> </w:t>
      </w:r>
      <w:r w:rsidR="009F2124">
        <w:rPr>
          <w:sz w:val="24"/>
        </w:rPr>
        <w:t>allá</w:t>
      </w:r>
      <w:r>
        <w:rPr>
          <w:sz w:val="24"/>
        </w:rPr>
        <w:t xml:space="preserve"> de las selvas tropicales.</w:t>
      </w:r>
    </w:p>
    <w:p w:rsidR="00B21D2E" w:rsidRDefault="0084523C" w:rsidP="009F2124">
      <w:pPr>
        <w:pStyle w:val="Prrafodelista"/>
        <w:numPr>
          <w:ilvl w:val="0"/>
          <w:numId w:val="3"/>
        </w:numPr>
        <w:jc w:val="both"/>
        <w:rPr>
          <w:sz w:val="24"/>
        </w:rPr>
      </w:pPr>
      <w:r w:rsidRPr="0084523C">
        <w:rPr>
          <w:b/>
          <w:sz w:val="24"/>
        </w:rPr>
        <w:t>EL ESTRÉS HÍDRICO</w:t>
      </w:r>
      <w:r>
        <w:rPr>
          <w:sz w:val="24"/>
        </w:rPr>
        <w:t xml:space="preserve"> </w:t>
      </w:r>
      <w:r w:rsidR="00591FBB">
        <w:rPr>
          <w:sz w:val="24"/>
        </w:rPr>
        <w:t>según las naciones uni</w:t>
      </w:r>
      <w:r>
        <w:rPr>
          <w:sz w:val="24"/>
        </w:rPr>
        <w:t xml:space="preserve">das, </w:t>
      </w:r>
      <w:r w:rsidR="00591FBB">
        <w:rPr>
          <w:sz w:val="24"/>
        </w:rPr>
        <w:t xml:space="preserve"> el estrés hídrico se presenta cuando la demanda de </w:t>
      </w:r>
      <w:r w:rsidR="009F2124">
        <w:rPr>
          <w:sz w:val="24"/>
        </w:rPr>
        <w:t>agua</w:t>
      </w:r>
      <w:r w:rsidR="00591FBB">
        <w:rPr>
          <w:sz w:val="24"/>
        </w:rPr>
        <w:t xml:space="preserve"> es mayor que la cantidad </w:t>
      </w:r>
      <w:r w:rsidR="009F2124">
        <w:rPr>
          <w:sz w:val="24"/>
        </w:rPr>
        <w:t>disponible</w:t>
      </w:r>
      <w:r w:rsidR="00591FBB">
        <w:rPr>
          <w:sz w:val="24"/>
        </w:rPr>
        <w:t xml:space="preserve"> en un periodo </w:t>
      </w:r>
      <w:r w:rsidR="009F2124">
        <w:rPr>
          <w:sz w:val="24"/>
        </w:rPr>
        <w:t>determinado. Esta</w:t>
      </w:r>
      <w:r w:rsidR="00591FBB">
        <w:rPr>
          <w:sz w:val="24"/>
        </w:rPr>
        <w:t xml:space="preserve"> situación también se genera cuando el uso del agua es </w:t>
      </w:r>
      <w:r w:rsidR="009F2124">
        <w:rPr>
          <w:sz w:val="24"/>
        </w:rPr>
        <w:t>restringido</w:t>
      </w:r>
      <w:r w:rsidR="00591FBB">
        <w:rPr>
          <w:sz w:val="24"/>
        </w:rPr>
        <w:t xml:space="preserve"> </w:t>
      </w:r>
      <w:r w:rsidR="009F2124">
        <w:rPr>
          <w:sz w:val="24"/>
        </w:rPr>
        <w:t>debido</w:t>
      </w:r>
      <w:r w:rsidR="00591FBB">
        <w:rPr>
          <w:sz w:val="24"/>
        </w:rPr>
        <w:t xml:space="preserve"> a su baja </w:t>
      </w:r>
      <w:r w:rsidR="009F2124">
        <w:rPr>
          <w:sz w:val="24"/>
        </w:rPr>
        <w:t>calidad.</w:t>
      </w:r>
    </w:p>
    <w:p w:rsidR="00B21D2E" w:rsidRDefault="004045CB" w:rsidP="009F2124">
      <w:pPr>
        <w:pStyle w:val="Prrafodelista"/>
        <w:ind w:left="1080"/>
        <w:jc w:val="both"/>
        <w:rPr>
          <w:sz w:val="24"/>
        </w:rPr>
      </w:pPr>
      <w:r>
        <w:rPr>
          <w:noProof/>
          <w:lang w:eastAsia="es-PE"/>
        </w:rPr>
        <w:drawing>
          <wp:anchor distT="0" distB="0" distL="114300" distR="114300" simplePos="0" relativeHeight="251666432" behindDoc="0" locked="0" layoutInCell="1" allowOverlap="1" wp14:anchorId="5E363AE5" wp14:editId="617E5156">
            <wp:simplePos x="0" y="0"/>
            <wp:positionH relativeFrom="column">
              <wp:posOffset>3642360</wp:posOffset>
            </wp:positionH>
            <wp:positionV relativeFrom="paragraph">
              <wp:posOffset>347345</wp:posOffset>
            </wp:positionV>
            <wp:extent cx="2914650" cy="2298065"/>
            <wp:effectExtent l="0" t="0" r="0" b="6985"/>
            <wp:wrapSquare wrapText="bothSides"/>
            <wp:docPr id="9" name="Imagen 9" descr="Las catástrofes naturales más devastadoras en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as catástrofes naturales más devastadoras en 201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14650" cy="2298065"/>
                    </a:xfrm>
                    <a:prstGeom prst="rect">
                      <a:avLst/>
                    </a:prstGeom>
                    <a:noFill/>
                    <a:ln>
                      <a:noFill/>
                    </a:ln>
                  </pic:spPr>
                </pic:pic>
              </a:graphicData>
            </a:graphic>
            <wp14:sizeRelH relativeFrom="page">
              <wp14:pctWidth>0</wp14:pctWidth>
            </wp14:sizeRelH>
            <wp14:sizeRelV relativeFrom="page">
              <wp14:pctHeight>0</wp14:pctHeight>
            </wp14:sizeRelV>
          </wp:anchor>
        </w:drawing>
      </w:r>
      <w:r w:rsidR="00591FBB">
        <w:rPr>
          <w:sz w:val="24"/>
        </w:rPr>
        <w:t>Para resolver esta problemática es necesario hacer un uso racional del agua, tanto para la vida humana como para la actividad económica.</w:t>
      </w:r>
    </w:p>
    <w:p w:rsidR="00B21D2E" w:rsidRDefault="0084523C" w:rsidP="009F2124">
      <w:pPr>
        <w:pStyle w:val="Prrafodelista"/>
        <w:numPr>
          <w:ilvl w:val="0"/>
          <w:numId w:val="3"/>
        </w:numPr>
        <w:jc w:val="both"/>
        <w:rPr>
          <w:sz w:val="24"/>
        </w:rPr>
      </w:pPr>
      <w:r w:rsidRPr="0084523C">
        <w:rPr>
          <w:b/>
          <w:sz w:val="24"/>
        </w:rPr>
        <w:t>LOS FENÓMENOS NATURALES:</w:t>
      </w:r>
      <w:r>
        <w:rPr>
          <w:sz w:val="24"/>
        </w:rPr>
        <w:t xml:space="preserve"> </w:t>
      </w:r>
      <w:r w:rsidR="009F2124">
        <w:rPr>
          <w:sz w:val="24"/>
        </w:rPr>
        <w:t>un</w:t>
      </w:r>
      <w:r w:rsidR="00591FBB">
        <w:rPr>
          <w:sz w:val="24"/>
        </w:rPr>
        <w:t xml:space="preserve"> fenómeno natural es una situacio0n que presenta cambios inusuales en la naturaleza como producto de la dinámica entre los elementos que la </w:t>
      </w:r>
      <w:r w:rsidR="009F2124">
        <w:rPr>
          <w:sz w:val="24"/>
        </w:rPr>
        <w:t>conforman, sin</w:t>
      </w:r>
      <w:r w:rsidR="00591FBB">
        <w:rPr>
          <w:sz w:val="24"/>
        </w:rPr>
        <w:t xml:space="preserve"> la participación humana.</w:t>
      </w:r>
    </w:p>
    <w:p w:rsidR="00B21D2E" w:rsidRDefault="00591FBB" w:rsidP="009F2124">
      <w:pPr>
        <w:pStyle w:val="Prrafodelista"/>
        <w:ind w:left="1080"/>
        <w:jc w:val="both"/>
        <w:rPr>
          <w:sz w:val="24"/>
        </w:rPr>
      </w:pPr>
      <w:r>
        <w:rPr>
          <w:sz w:val="24"/>
        </w:rPr>
        <w:t xml:space="preserve">Los fenómenos naturales se </w:t>
      </w:r>
      <w:r w:rsidR="009F2124">
        <w:rPr>
          <w:sz w:val="24"/>
        </w:rPr>
        <w:t>clasifican:</w:t>
      </w:r>
    </w:p>
    <w:p w:rsidR="00B21D2E" w:rsidRDefault="00591FBB" w:rsidP="009F2124">
      <w:pPr>
        <w:pStyle w:val="Prrafodelista"/>
        <w:ind w:left="1080"/>
        <w:jc w:val="both"/>
        <w:rPr>
          <w:sz w:val="24"/>
        </w:rPr>
      </w:pPr>
      <w:r>
        <w:rPr>
          <w:sz w:val="24"/>
        </w:rPr>
        <w:t>Según su origen:</w:t>
      </w:r>
      <w:r w:rsidR="004045CB" w:rsidRPr="004045CB">
        <w:rPr>
          <w:noProof/>
          <w:lang w:eastAsia="es-PE"/>
        </w:rPr>
        <w:t xml:space="preserve"> </w:t>
      </w:r>
    </w:p>
    <w:p w:rsidR="00B21D2E" w:rsidRDefault="00591FBB" w:rsidP="009F2124">
      <w:pPr>
        <w:pStyle w:val="Prrafodelista"/>
        <w:ind w:left="1080"/>
        <w:jc w:val="both"/>
        <w:rPr>
          <w:sz w:val="24"/>
        </w:rPr>
      </w:pPr>
      <w:r w:rsidRPr="0084523C">
        <w:rPr>
          <w:b/>
          <w:sz w:val="24"/>
        </w:rPr>
        <w:lastRenderedPageBreak/>
        <w:t>-</w:t>
      </w:r>
      <w:r w:rsidR="009F2124" w:rsidRPr="0084523C">
        <w:rPr>
          <w:b/>
          <w:sz w:val="24"/>
        </w:rPr>
        <w:t>geológicos</w:t>
      </w:r>
      <w:r w:rsidRPr="0084523C">
        <w:rPr>
          <w:b/>
          <w:sz w:val="24"/>
        </w:rPr>
        <w:t>:</w:t>
      </w:r>
      <w:r>
        <w:rPr>
          <w:sz w:val="24"/>
        </w:rPr>
        <w:t xml:space="preserve"> son los que ocurren como productos de la </w:t>
      </w:r>
      <w:r w:rsidR="009F2124">
        <w:rPr>
          <w:sz w:val="24"/>
        </w:rPr>
        <w:t>interacción</w:t>
      </w:r>
      <w:r>
        <w:rPr>
          <w:sz w:val="24"/>
        </w:rPr>
        <w:t xml:space="preserve"> de las capas internas de la </w:t>
      </w:r>
      <w:r w:rsidR="009F2124">
        <w:rPr>
          <w:sz w:val="24"/>
        </w:rPr>
        <w:t>tierra. Así</w:t>
      </w:r>
      <w:r>
        <w:rPr>
          <w:sz w:val="24"/>
        </w:rPr>
        <w:t xml:space="preserve"> como las placas </w:t>
      </w:r>
      <w:r w:rsidR="009F2124">
        <w:rPr>
          <w:sz w:val="24"/>
        </w:rPr>
        <w:t>tectónicas. Por</w:t>
      </w:r>
      <w:r>
        <w:rPr>
          <w:sz w:val="24"/>
        </w:rPr>
        <w:t xml:space="preserve"> </w:t>
      </w:r>
      <w:r w:rsidR="009F2124">
        <w:rPr>
          <w:sz w:val="24"/>
        </w:rPr>
        <w:t>ejemplo: los</w:t>
      </w:r>
      <w:r>
        <w:rPr>
          <w:sz w:val="24"/>
        </w:rPr>
        <w:t xml:space="preserve"> </w:t>
      </w:r>
      <w:r w:rsidR="009F2124">
        <w:rPr>
          <w:sz w:val="24"/>
        </w:rPr>
        <w:t>sismos,</w:t>
      </w:r>
      <w:r>
        <w:rPr>
          <w:sz w:val="24"/>
        </w:rPr>
        <w:t xml:space="preserve"> las </w:t>
      </w:r>
      <w:r w:rsidR="009F2124">
        <w:rPr>
          <w:sz w:val="24"/>
        </w:rPr>
        <w:t>erupciones</w:t>
      </w:r>
      <w:r>
        <w:rPr>
          <w:sz w:val="24"/>
        </w:rPr>
        <w:t xml:space="preserve"> </w:t>
      </w:r>
      <w:r w:rsidR="009F2124">
        <w:rPr>
          <w:sz w:val="24"/>
        </w:rPr>
        <w:t>volcánicas</w:t>
      </w:r>
      <w:r>
        <w:rPr>
          <w:sz w:val="24"/>
        </w:rPr>
        <w:t>.</w:t>
      </w:r>
    </w:p>
    <w:p w:rsidR="00591FBB" w:rsidRDefault="00591FBB" w:rsidP="009F2124">
      <w:pPr>
        <w:pStyle w:val="Prrafodelista"/>
        <w:ind w:left="1080"/>
        <w:jc w:val="both"/>
        <w:rPr>
          <w:sz w:val="24"/>
        </w:rPr>
      </w:pPr>
      <w:r>
        <w:rPr>
          <w:sz w:val="24"/>
        </w:rPr>
        <w:t>-</w:t>
      </w:r>
      <w:r w:rsidR="006E3EC1" w:rsidRPr="0084523C">
        <w:rPr>
          <w:b/>
          <w:sz w:val="24"/>
        </w:rPr>
        <w:t>geomorfológicos</w:t>
      </w:r>
      <w:r w:rsidR="009F2124" w:rsidRPr="0084523C">
        <w:rPr>
          <w:b/>
          <w:sz w:val="24"/>
        </w:rPr>
        <w:t>:</w:t>
      </w:r>
      <w:r w:rsidR="009F2124">
        <w:rPr>
          <w:sz w:val="24"/>
        </w:rPr>
        <w:t xml:space="preserve"> son</w:t>
      </w:r>
      <w:r>
        <w:rPr>
          <w:sz w:val="24"/>
        </w:rPr>
        <w:t xml:space="preserve"> los que se originan en la </w:t>
      </w:r>
      <w:r w:rsidR="009F2124">
        <w:rPr>
          <w:sz w:val="24"/>
        </w:rPr>
        <w:t>superficie</w:t>
      </w:r>
      <w:r>
        <w:rPr>
          <w:sz w:val="24"/>
        </w:rPr>
        <w:t xml:space="preserve"> terrestre y </w:t>
      </w:r>
      <w:r w:rsidR="009F2124">
        <w:rPr>
          <w:sz w:val="24"/>
        </w:rPr>
        <w:t>varían</w:t>
      </w:r>
      <w:r>
        <w:rPr>
          <w:sz w:val="24"/>
        </w:rPr>
        <w:t xml:space="preserve"> la configuración del relieve .entre ellos </w:t>
      </w:r>
      <w:r w:rsidR="009F2124">
        <w:rPr>
          <w:sz w:val="24"/>
        </w:rPr>
        <w:t>derrumbes, deslizamientos</w:t>
      </w:r>
      <w:r>
        <w:rPr>
          <w:sz w:val="24"/>
        </w:rPr>
        <w:t>, las llocllas y los aludes.</w:t>
      </w:r>
    </w:p>
    <w:p w:rsidR="00591FBB" w:rsidRDefault="00591FBB" w:rsidP="009F2124">
      <w:pPr>
        <w:pStyle w:val="Prrafodelista"/>
        <w:ind w:left="1080"/>
        <w:jc w:val="both"/>
        <w:rPr>
          <w:sz w:val="24"/>
        </w:rPr>
      </w:pPr>
      <w:r>
        <w:rPr>
          <w:sz w:val="24"/>
        </w:rPr>
        <w:t>-</w:t>
      </w:r>
      <w:r w:rsidR="009F2124">
        <w:rPr>
          <w:sz w:val="24"/>
        </w:rPr>
        <w:t>meteorológico</w:t>
      </w:r>
      <w:r>
        <w:rPr>
          <w:sz w:val="24"/>
        </w:rPr>
        <w:t xml:space="preserve"> y </w:t>
      </w:r>
      <w:r w:rsidR="009F2124">
        <w:rPr>
          <w:sz w:val="24"/>
        </w:rPr>
        <w:t>oceanográficos</w:t>
      </w:r>
      <w:r>
        <w:rPr>
          <w:sz w:val="24"/>
        </w:rPr>
        <w:t xml:space="preserve">: son los que se originan en la atmosfera o los </w:t>
      </w:r>
      <w:r w:rsidR="009F2124">
        <w:rPr>
          <w:sz w:val="24"/>
        </w:rPr>
        <w:t>océanos. Por</w:t>
      </w:r>
      <w:r>
        <w:rPr>
          <w:sz w:val="24"/>
        </w:rPr>
        <w:t xml:space="preserve"> </w:t>
      </w:r>
      <w:r w:rsidR="009F2124">
        <w:rPr>
          <w:sz w:val="24"/>
        </w:rPr>
        <w:t>ejemplo los</w:t>
      </w:r>
      <w:r>
        <w:rPr>
          <w:sz w:val="24"/>
        </w:rPr>
        <w:t xml:space="preserve"> huracanes, las tormentas </w:t>
      </w:r>
      <w:r w:rsidR="009F2124">
        <w:rPr>
          <w:sz w:val="24"/>
        </w:rPr>
        <w:t>eléctricas,</w:t>
      </w:r>
      <w:r>
        <w:rPr>
          <w:sz w:val="24"/>
        </w:rPr>
        <w:t xml:space="preserve"> las </w:t>
      </w:r>
      <w:r w:rsidR="009F2124">
        <w:rPr>
          <w:sz w:val="24"/>
        </w:rPr>
        <w:t>lluvias,</w:t>
      </w:r>
      <w:r>
        <w:rPr>
          <w:sz w:val="24"/>
        </w:rPr>
        <w:t xml:space="preserve"> el </w:t>
      </w:r>
      <w:r w:rsidR="009F2124">
        <w:rPr>
          <w:sz w:val="24"/>
        </w:rPr>
        <w:t>arcoíris,</w:t>
      </w:r>
      <w:r>
        <w:rPr>
          <w:sz w:val="24"/>
        </w:rPr>
        <w:t xml:space="preserve"> las </w:t>
      </w:r>
      <w:r w:rsidR="009F2124">
        <w:rPr>
          <w:sz w:val="24"/>
        </w:rPr>
        <w:t>sequias,</w:t>
      </w:r>
      <w:r>
        <w:rPr>
          <w:sz w:val="24"/>
        </w:rPr>
        <w:t xml:space="preserve"> las </w:t>
      </w:r>
      <w:r w:rsidR="009F2124">
        <w:rPr>
          <w:sz w:val="24"/>
        </w:rPr>
        <w:t>heladas,</w:t>
      </w:r>
      <w:r>
        <w:rPr>
          <w:sz w:val="24"/>
        </w:rPr>
        <w:t xml:space="preserve"> las auroras boreales, los maremotos etc.</w:t>
      </w:r>
    </w:p>
    <w:p w:rsidR="00591FBB" w:rsidRDefault="00591FBB" w:rsidP="009F2124">
      <w:pPr>
        <w:pStyle w:val="Prrafodelista"/>
        <w:ind w:left="1080"/>
        <w:jc w:val="both"/>
        <w:rPr>
          <w:sz w:val="24"/>
        </w:rPr>
      </w:pPr>
      <w:r>
        <w:rPr>
          <w:sz w:val="24"/>
        </w:rPr>
        <w:t>-</w:t>
      </w:r>
      <w:r w:rsidR="009F2124" w:rsidRPr="0084523C">
        <w:rPr>
          <w:b/>
          <w:sz w:val="24"/>
        </w:rPr>
        <w:t>biológicos</w:t>
      </w:r>
      <w:r w:rsidRPr="0084523C">
        <w:rPr>
          <w:b/>
          <w:sz w:val="24"/>
        </w:rPr>
        <w:t>:</w:t>
      </w:r>
      <w:r>
        <w:rPr>
          <w:sz w:val="24"/>
        </w:rPr>
        <w:t xml:space="preserve"> son los producidos por la </w:t>
      </w:r>
      <w:r w:rsidR="009F2124">
        <w:rPr>
          <w:sz w:val="24"/>
        </w:rPr>
        <w:t>interacción</w:t>
      </w:r>
      <w:r>
        <w:rPr>
          <w:sz w:val="24"/>
        </w:rPr>
        <w:t xml:space="preserve"> entre seres vivos y su entorno </w:t>
      </w:r>
      <w:r w:rsidR="009F2124">
        <w:rPr>
          <w:sz w:val="24"/>
        </w:rPr>
        <w:t>anterado. Por</w:t>
      </w:r>
      <w:r>
        <w:rPr>
          <w:sz w:val="24"/>
        </w:rPr>
        <w:t xml:space="preserve"> ejemplo, las epidemias, las pandemias y las </w:t>
      </w:r>
      <w:r w:rsidR="009F2124">
        <w:rPr>
          <w:sz w:val="24"/>
        </w:rPr>
        <w:t>plagas</w:t>
      </w:r>
    </w:p>
    <w:p w:rsidR="00591FBB" w:rsidRPr="0084523C" w:rsidRDefault="0084523C" w:rsidP="009F2124">
      <w:pPr>
        <w:pStyle w:val="Prrafodelista"/>
        <w:numPr>
          <w:ilvl w:val="0"/>
          <w:numId w:val="3"/>
        </w:numPr>
        <w:jc w:val="both"/>
        <w:rPr>
          <w:b/>
          <w:i/>
          <w:sz w:val="24"/>
          <w:u w:val="single"/>
        </w:rPr>
      </w:pPr>
      <w:r w:rsidRPr="0084523C">
        <w:rPr>
          <w:b/>
          <w:i/>
          <w:sz w:val="24"/>
          <w:u w:val="single"/>
        </w:rPr>
        <w:t xml:space="preserve">LOS DESASTRES NATURALES </w:t>
      </w:r>
    </w:p>
    <w:p w:rsidR="00691ECF" w:rsidRPr="00591FBB" w:rsidRDefault="00591FBB" w:rsidP="00A80144">
      <w:pPr>
        <w:pStyle w:val="Prrafodelista"/>
        <w:ind w:left="1080"/>
        <w:rPr>
          <w:sz w:val="24"/>
        </w:rPr>
      </w:pPr>
      <w:r>
        <w:rPr>
          <w:sz w:val="24"/>
        </w:rPr>
        <w:t xml:space="preserve">Se producen cuando un fenómeno natural afecta a una </w:t>
      </w:r>
      <w:r w:rsidR="009F2124">
        <w:rPr>
          <w:sz w:val="24"/>
        </w:rPr>
        <w:t xml:space="preserve">población. </w:t>
      </w:r>
      <w:r>
        <w:rPr>
          <w:sz w:val="24"/>
        </w:rPr>
        <w:t xml:space="preserve">No obstante </w:t>
      </w:r>
      <w:r w:rsidR="009F2124">
        <w:rPr>
          <w:sz w:val="24"/>
        </w:rPr>
        <w:t>también</w:t>
      </w:r>
      <w:r>
        <w:rPr>
          <w:sz w:val="24"/>
        </w:rPr>
        <w:t xml:space="preserve"> existen desastres originados por las actividades </w:t>
      </w:r>
      <w:r w:rsidR="009F2124">
        <w:rPr>
          <w:sz w:val="24"/>
        </w:rPr>
        <w:t>humanas. En</w:t>
      </w:r>
      <w:r>
        <w:rPr>
          <w:sz w:val="24"/>
        </w:rPr>
        <w:t xml:space="preserve"> ambos </w:t>
      </w:r>
      <w:r w:rsidR="009F2124">
        <w:rPr>
          <w:sz w:val="24"/>
        </w:rPr>
        <w:t>casos</w:t>
      </w:r>
      <w:r>
        <w:rPr>
          <w:sz w:val="24"/>
        </w:rPr>
        <w:t xml:space="preserve"> las actividades económicas, las relaciones sociales y medio donde se desenvuel</w:t>
      </w:r>
      <w:r w:rsidR="00A80144">
        <w:rPr>
          <w:sz w:val="24"/>
        </w:rPr>
        <w:t xml:space="preserve">ven las personad sufren efectos </w:t>
      </w:r>
      <w:r>
        <w:rPr>
          <w:sz w:val="24"/>
        </w:rPr>
        <w:t>dañinos.doc.7.</w:t>
      </w:r>
      <w:r w:rsidRPr="00591FBB">
        <w:rPr>
          <w:sz w:val="24"/>
        </w:rPr>
        <w:br/>
      </w:r>
    </w:p>
    <w:p w:rsidR="00691ECF" w:rsidRPr="00691ECF" w:rsidRDefault="004045CB" w:rsidP="009F2124">
      <w:pPr>
        <w:tabs>
          <w:tab w:val="left" w:pos="5665"/>
        </w:tabs>
        <w:jc w:val="both"/>
        <w:rPr>
          <w:sz w:val="24"/>
        </w:rPr>
      </w:pPr>
      <w:r>
        <w:rPr>
          <w:noProof/>
          <w:lang w:eastAsia="es-PE"/>
        </w:rPr>
        <w:drawing>
          <wp:anchor distT="0" distB="0" distL="114300" distR="114300" simplePos="0" relativeHeight="251667456" behindDoc="0" locked="0" layoutInCell="1" allowOverlap="1" wp14:anchorId="0DFC6ED8" wp14:editId="283514C2">
            <wp:simplePos x="0" y="0"/>
            <wp:positionH relativeFrom="column">
              <wp:posOffset>842010</wp:posOffset>
            </wp:positionH>
            <wp:positionV relativeFrom="paragraph">
              <wp:posOffset>118745</wp:posOffset>
            </wp:positionV>
            <wp:extent cx="4208780" cy="3657600"/>
            <wp:effectExtent l="0" t="0" r="1270" b="0"/>
            <wp:wrapSquare wrapText="bothSides"/>
            <wp:docPr id="10" name="Imagen 10" descr="Los desastres naturales más impresionantes de la década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s desastres naturales más impresionantes de la década ..."/>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08780" cy="3657600"/>
                    </a:xfrm>
                    <a:prstGeom prst="rect">
                      <a:avLst/>
                    </a:prstGeom>
                    <a:noFill/>
                    <a:ln>
                      <a:noFill/>
                    </a:ln>
                  </pic:spPr>
                </pic:pic>
              </a:graphicData>
            </a:graphic>
            <wp14:sizeRelH relativeFrom="page">
              <wp14:pctWidth>0</wp14:pctWidth>
            </wp14:sizeRelH>
            <wp14:sizeRelV relativeFrom="page">
              <wp14:pctHeight>0</wp14:pctHeight>
            </wp14:sizeRelV>
          </wp:anchor>
        </w:drawing>
      </w:r>
      <w:r w:rsidR="00691ECF">
        <w:rPr>
          <w:sz w:val="24"/>
        </w:rPr>
        <w:tab/>
        <w:t xml:space="preserve"> </w:t>
      </w:r>
    </w:p>
    <w:p w:rsidR="00310858" w:rsidRPr="00F676A5" w:rsidRDefault="00310858" w:rsidP="009F2124">
      <w:pPr>
        <w:jc w:val="both"/>
        <w:rPr>
          <w:sz w:val="24"/>
        </w:rPr>
      </w:pPr>
    </w:p>
    <w:p w:rsidR="00FD4554" w:rsidRPr="00FD4554" w:rsidRDefault="00FD4554" w:rsidP="009F2124">
      <w:pPr>
        <w:jc w:val="both"/>
        <w:rPr>
          <w:sz w:val="24"/>
        </w:rPr>
      </w:pPr>
    </w:p>
    <w:p w:rsidR="004A605C" w:rsidRPr="00873EF4" w:rsidRDefault="004A605C" w:rsidP="009F2124">
      <w:pPr>
        <w:jc w:val="both"/>
        <w:rPr>
          <w:sz w:val="24"/>
        </w:rPr>
      </w:pPr>
    </w:p>
    <w:p w:rsidR="00873EF4" w:rsidRPr="00873EF4" w:rsidRDefault="007417A1" w:rsidP="009F2124">
      <w:pPr>
        <w:jc w:val="both"/>
        <w:rPr>
          <w:b/>
          <w:u w:val="single"/>
        </w:rPr>
      </w:pPr>
      <w:r>
        <w:rPr>
          <w:b/>
          <w:noProof/>
          <w:u w:val="single"/>
          <w:lang w:eastAsia="es-PE"/>
        </w:rPr>
        <w:lastRenderedPageBreak/>
        <w:drawing>
          <wp:anchor distT="0" distB="0" distL="114300" distR="114300" simplePos="0" relativeHeight="251662336" behindDoc="0" locked="0" layoutInCell="1" allowOverlap="1">
            <wp:simplePos x="0" y="0"/>
            <wp:positionH relativeFrom="column">
              <wp:posOffset>-205740</wp:posOffset>
            </wp:positionH>
            <wp:positionV relativeFrom="paragraph">
              <wp:posOffset>-233045</wp:posOffset>
            </wp:positionV>
            <wp:extent cx="6934200" cy="8724900"/>
            <wp:effectExtent l="0" t="0" r="0" b="0"/>
            <wp:wrapTopAndBottom/>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934200" cy="8724900"/>
                    </a:xfrm>
                    <a:prstGeom prst="rect">
                      <a:avLst/>
                    </a:prstGeom>
                    <a:noFill/>
                  </pic:spPr>
                </pic:pic>
              </a:graphicData>
            </a:graphic>
            <wp14:sizeRelH relativeFrom="page">
              <wp14:pctWidth>0</wp14:pctWidth>
            </wp14:sizeRelH>
            <wp14:sizeRelV relativeFrom="page">
              <wp14:pctHeight>0</wp14:pctHeight>
            </wp14:sizeRelV>
          </wp:anchor>
        </w:drawing>
      </w:r>
    </w:p>
    <w:p w:rsidR="007417A1" w:rsidRDefault="007417A1" w:rsidP="009F2124">
      <w:pPr>
        <w:jc w:val="both"/>
        <w:rPr>
          <w:b/>
          <w:noProof/>
          <w:u w:val="single"/>
          <w:lang w:eastAsia="es-PE"/>
        </w:rPr>
      </w:pPr>
      <w:r>
        <w:rPr>
          <w:b/>
          <w:noProof/>
          <w:u w:val="single"/>
          <w:lang w:eastAsia="es-PE"/>
        </w:rPr>
        <w:lastRenderedPageBreak/>
        <w:drawing>
          <wp:anchor distT="0" distB="0" distL="114300" distR="114300" simplePos="0" relativeHeight="251663360" behindDoc="0" locked="0" layoutInCell="1" allowOverlap="1" wp14:anchorId="5D0C82B8" wp14:editId="43FFBEBC">
            <wp:simplePos x="0" y="0"/>
            <wp:positionH relativeFrom="column">
              <wp:posOffset>-377190</wp:posOffset>
            </wp:positionH>
            <wp:positionV relativeFrom="paragraph">
              <wp:posOffset>-614045</wp:posOffset>
            </wp:positionV>
            <wp:extent cx="7067550" cy="9403715"/>
            <wp:effectExtent l="0" t="0" r="0" b="6985"/>
            <wp:wrapTopAndBottom/>
            <wp:docPr id="6" name="Imagen 6" descr="C:\Users\Carlos Medina\Desktop\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Carlos Medina\Desktop\6.jpeg"/>
                    <pic:cNvPicPr>
                      <a:picLocks noChangeAspect="1" noChangeArrowheads="1"/>
                    </pic:cNvPicPr>
                  </pic:nvPicPr>
                  <pic:blipFill rotWithShape="1">
                    <a:blip r:embed="rId13">
                      <a:extLst>
                        <a:ext uri="{28A0092B-C50C-407E-A947-70E740481C1C}">
                          <a14:useLocalDpi xmlns:a14="http://schemas.microsoft.com/office/drawing/2010/main" val="0"/>
                        </a:ext>
                      </a:extLst>
                    </a:blip>
                    <a:srcRect t="21042" b="6250"/>
                    <a:stretch/>
                  </pic:blipFill>
                  <pic:spPr bwMode="auto">
                    <a:xfrm>
                      <a:off x="0" y="0"/>
                      <a:ext cx="7067550" cy="940371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BD4DF0" w:rsidRDefault="00BD4DF0" w:rsidP="009F2124">
      <w:pPr>
        <w:jc w:val="both"/>
        <w:rPr>
          <w:b/>
          <w:noProof/>
          <w:u w:val="single"/>
          <w:lang w:eastAsia="es-PE"/>
        </w:rPr>
      </w:pPr>
    </w:p>
    <w:p w:rsidR="007417A1" w:rsidRDefault="006E3EC1" w:rsidP="009F2124">
      <w:pPr>
        <w:jc w:val="both"/>
        <w:rPr>
          <w:b/>
          <w:noProof/>
          <w:u w:val="single"/>
          <w:lang w:eastAsia="es-PE"/>
        </w:rPr>
      </w:pPr>
      <w:r>
        <w:rPr>
          <w:b/>
          <w:noProof/>
          <w:u w:val="single"/>
          <w:lang w:eastAsia="es-PE"/>
        </w:rPr>
        <w:drawing>
          <wp:anchor distT="0" distB="0" distL="114300" distR="114300" simplePos="0" relativeHeight="251668480" behindDoc="0" locked="0" layoutInCell="1" allowOverlap="1" wp14:anchorId="619BB4FE" wp14:editId="2D7B6711">
            <wp:simplePos x="0" y="0"/>
            <wp:positionH relativeFrom="column">
              <wp:posOffset>175260</wp:posOffset>
            </wp:positionH>
            <wp:positionV relativeFrom="paragraph">
              <wp:posOffset>339090</wp:posOffset>
            </wp:positionV>
            <wp:extent cx="6057900" cy="4075430"/>
            <wp:effectExtent l="0" t="0" r="0" b="1270"/>
            <wp:wrapSquare wrapText="bothSides"/>
            <wp:docPr id="11" name="Imagen 11" descr="C:\Users\Carlos Medina\Desktop\a.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Carlos Medina\Desktop\a.jpeg"/>
                    <pic:cNvPicPr>
                      <a:picLocks noChangeAspect="1" noChangeArrowheads="1"/>
                    </pic:cNvPicPr>
                  </pic:nvPicPr>
                  <pic:blipFill rotWithShape="1">
                    <a:blip r:embed="rId14">
                      <a:extLst>
                        <a:ext uri="{28A0092B-C50C-407E-A947-70E740481C1C}">
                          <a14:useLocalDpi xmlns:a14="http://schemas.microsoft.com/office/drawing/2010/main" val="0"/>
                        </a:ext>
                      </a:extLst>
                    </a:blip>
                    <a:srcRect t="21877" b="37709"/>
                    <a:stretch/>
                  </pic:blipFill>
                  <pic:spPr bwMode="auto">
                    <a:xfrm>
                      <a:off x="0" y="0"/>
                      <a:ext cx="6057900" cy="407543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BD4DF0">
        <w:rPr>
          <w:b/>
          <w:noProof/>
          <w:u w:val="single"/>
          <w:lang w:eastAsia="es-PE"/>
        </w:rPr>
        <w:t>Actividad:</w:t>
      </w:r>
    </w:p>
    <w:p w:rsidR="00BD4DF0" w:rsidRDefault="00BD4DF0" w:rsidP="009F2124">
      <w:pPr>
        <w:jc w:val="both"/>
        <w:rPr>
          <w:b/>
          <w:noProof/>
          <w:u w:val="single"/>
          <w:lang w:eastAsia="es-PE"/>
        </w:rPr>
      </w:pPr>
    </w:p>
    <w:p w:rsidR="00BD4DF0" w:rsidRPr="00BD4DF0" w:rsidRDefault="00BD4DF0" w:rsidP="006E3EC1">
      <w:pPr>
        <w:pStyle w:val="Prrafodelista"/>
        <w:numPr>
          <w:ilvl w:val="0"/>
          <w:numId w:val="11"/>
        </w:numPr>
        <w:jc w:val="both"/>
        <w:rPr>
          <w:noProof/>
          <w:lang w:eastAsia="es-PE"/>
        </w:rPr>
      </w:pPr>
      <w:r w:rsidRPr="006E3EC1">
        <w:rPr>
          <w:b/>
          <w:noProof/>
          <w:lang w:eastAsia="es-PE"/>
        </w:rPr>
        <w:t>Ejemplo : (lluvia acida) elabora una infografia sobre alguna causa del cambio climatico</w:t>
      </w:r>
      <w:r w:rsidR="006E3EC1">
        <w:rPr>
          <w:b/>
          <w:noProof/>
          <w:lang w:eastAsia="es-PE"/>
        </w:rPr>
        <w:t xml:space="preserve"> </w:t>
      </w:r>
      <w:r w:rsidRPr="006E3EC1">
        <w:rPr>
          <w:b/>
          <w:noProof/>
          <w:lang w:eastAsia="es-PE"/>
        </w:rPr>
        <w:t>. Tener en cuenta lo siguiente.</w:t>
      </w:r>
      <w:r w:rsidR="006E3EC1">
        <w:rPr>
          <w:b/>
          <w:noProof/>
          <w:lang w:eastAsia="es-PE"/>
        </w:rPr>
        <w:t xml:space="preserve"> En la mitad de una hoja bond</w:t>
      </w:r>
    </w:p>
    <w:p w:rsidR="00BD4DF0" w:rsidRDefault="006E3EC1" w:rsidP="009F2124">
      <w:pPr>
        <w:jc w:val="both"/>
        <w:rPr>
          <w:b/>
          <w:u w:val="single"/>
        </w:rPr>
      </w:pPr>
      <w:r>
        <w:rPr>
          <w:noProof/>
          <w:u w:val="single"/>
          <w:lang w:eastAsia="es-PE"/>
        </w:rPr>
        <w:drawing>
          <wp:anchor distT="0" distB="0" distL="114300" distR="114300" simplePos="0" relativeHeight="251669504" behindDoc="0" locked="0" layoutInCell="1" allowOverlap="1" wp14:anchorId="367ED7F0" wp14:editId="3B2EF338">
            <wp:simplePos x="0" y="0"/>
            <wp:positionH relativeFrom="column">
              <wp:posOffset>2041525</wp:posOffset>
            </wp:positionH>
            <wp:positionV relativeFrom="paragraph">
              <wp:posOffset>129540</wp:posOffset>
            </wp:positionV>
            <wp:extent cx="2371725" cy="2390775"/>
            <wp:effectExtent l="0" t="0" r="9525" b="9525"/>
            <wp:wrapSquare wrapText="bothSides"/>
            <wp:docPr id="12" name="Imagen 12" descr="C:\Users\Carlos Medina\Desktop\a.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Carlos Medina\Desktop\a.jpeg"/>
                    <pic:cNvPicPr>
                      <a:picLocks noChangeAspect="1" noChangeArrowheads="1"/>
                    </pic:cNvPicPr>
                  </pic:nvPicPr>
                  <pic:blipFill rotWithShape="1">
                    <a:blip r:embed="rId14">
                      <a:extLst>
                        <a:ext uri="{28A0092B-C50C-407E-A947-70E740481C1C}">
                          <a14:useLocalDpi xmlns:a14="http://schemas.microsoft.com/office/drawing/2010/main" val="0"/>
                        </a:ext>
                      </a:extLst>
                    </a:blip>
                    <a:srcRect l="64630" t="69166" r="3148" b="5729"/>
                    <a:stretch/>
                  </pic:blipFill>
                  <pic:spPr bwMode="auto">
                    <a:xfrm>
                      <a:off x="0" y="0"/>
                      <a:ext cx="2371725" cy="239077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rsidR="00BD4DF0" w:rsidRPr="00BD4DF0" w:rsidRDefault="00BD4DF0" w:rsidP="00BD4DF0"/>
    <w:p w:rsidR="00BD4DF0" w:rsidRPr="00BD4DF0" w:rsidRDefault="00BD4DF0" w:rsidP="00BD4DF0"/>
    <w:p w:rsidR="00BD4DF0" w:rsidRPr="00BD4DF0" w:rsidRDefault="00BD4DF0" w:rsidP="00BD4DF0"/>
    <w:p w:rsidR="00BD4DF0" w:rsidRPr="00BD4DF0" w:rsidRDefault="00BD4DF0" w:rsidP="00BD4DF0"/>
    <w:p w:rsidR="00BD4DF0" w:rsidRDefault="00BD4DF0" w:rsidP="00BD4DF0"/>
    <w:p w:rsidR="006E3EC1" w:rsidRDefault="006E3EC1" w:rsidP="00BD4DF0"/>
    <w:p w:rsidR="006E3EC1" w:rsidRPr="00BD4DF0" w:rsidRDefault="006E3EC1" w:rsidP="00BD4DF0"/>
    <w:p w:rsidR="00BD4DF0" w:rsidRDefault="00BD4DF0" w:rsidP="00BD4DF0"/>
    <w:p w:rsidR="006E3EC1" w:rsidRDefault="006E3EC1" w:rsidP="006E3EC1">
      <w:pPr>
        <w:pStyle w:val="Prrafodelista"/>
        <w:numPr>
          <w:ilvl w:val="0"/>
          <w:numId w:val="11"/>
        </w:numPr>
        <w:tabs>
          <w:tab w:val="left" w:pos="7830"/>
        </w:tabs>
        <w:rPr>
          <w:noProof/>
          <w:lang w:eastAsia="es-PE"/>
        </w:rPr>
      </w:pPr>
      <w:r w:rsidRPr="006E3EC1">
        <w:rPr>
          <w:sz w:val="28"/>
        </w:rPr>
        <w:lastRenderedPageBreak/>
        <w:t>Analizo el doc. 5, luego observo las imágenes y completo</w:t>
      </w:r>
      <w:r>
        <w:t xml:space="preserve">( en su cuaderno solo hagan el cuadro no es necesario imprimir imágenes) </w:t>
      </w:r>
      <w:r w:rsidR="00BD4DF0">
        <w:tab/>
      </w:r>
      <w:r w:rsidR="00BD4DF0">
        <w:rPr>
          <w:noProof/>
          <w:lang w:eastAsia="es-PE"/>
        </w:rPr>
        <w:drawing>
          <wp:inline distT="0" distB="0" distL="0" distR="0" wp14:anchorId="14555036" wp14:editId="27F2F146">
            <wp:extent cx="4637234" cy="2895600"/>
            <wp:effectExtent l="0" t="0" r="0" b="0"/>
            <wp:docPr id="13" name="Imagen 13" descr="C:\Users\Carlos Medina\Desktop\b.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Carlos Medina\Desktop\b.jpeg"/>
                    <pic:cNvPicPr>
                      <a:picLocks noChangeAspect="1" noChangeArrowheads="1"/>
                    </pic:cNvPicPr>
                  </pic:nvPicPr>
                  <pic:blipFill rotWithShape="1">
                    <a:blip r:embed="rId15">
                      <a:extLst>
                        <a:ext uri="{28A0092B-C50C-407E-A947-70E740481C1C}">
                          <a14:useLocalDpi xmlns:a14="http://schemas.microsoft.com/office/drawing/2010/main" val="0"/>
                        </a:ext>
                      </a:extLst>
                    </a:blip>
                    <a:srcRect t="27292" r="19630" b="44479"/>
                    <a:stretch/>
                  </pic:blipFill>
                  <pic:spPr bwMode="auto">
                    <a:xfrm>
                      <a:off x="0" y="0"/>
                      <a:ext cx="4637234" cy="2895600"/>
                    </a:xfrm>
                    <a:prstGeom prst="rect">
                      <a:avLst/>
                    </a:prstGeom>
                    <a:noFill/>
                    <a:ln>
                      <a:noFill/>
                    </a:ln>
                    <a:extLst>
                      <a:ext uri="{53640926-AAD7-44D8-BBD7-CCE9431645EC}">
                        <a14:shadowObscured xmlns:a14="http://schemas.microsoft.com/office/drawing/2010/main"/>
                      </a:ext>
                    </a:extLst>
                  </pic:spPr>
                </pic:pic>
              </a:graphicData>
            </a:graphic>
          </wp:inline>
        </w:drawing>
      </w:r>
      <w:r w:rsidRPr="006E3EC1">
        <w:rPr>
          <w:rStyle w:val="Normal"/>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6E3EC1" w:rsidRPr="006E3EC1" w:rsidRDefault="006E3EC1" w:rsidP="006E3EC1">
      <w:pPr>
        <w:pStyle w:val="Prrafodelista"/>
        <w:numPr>
          <w:ilvl w:val="0"/>
          <w:numId w:val="11"/>
        </w:numPr>
        <w:tabs>
          <w:tab w:val="left" w:pos="7830"/>
        </w:tabs>
        <w:rPr>
          <w:noProof/>
          <w:sz w:val="32"/>
          <w:lang w:eastAsia="es-PE"/>
        </w:rPr>
      </w:pPr>
      <w:r w:rsidRPr="006E3EC1">
        <w:rPr>
          <w:noProof/>
          <w:sz w:val="32"/>
          <w:lang w:eastAsia="es-PE"/>
        </w:rPr>
        <w:t>En el doc.6  observo el cuadro y ocmpleto las preguntas</w:t>
      </w:r>
    </w:p>
    <w:p w:rsidR="00BD19D0" w:rsidRPr="00BD4DF0" w:rsidRDefault="006E3EC1" w:rsidP="00BD4DF0">
      <w:pPr>
        <w:tabs>
          <w:tab w:val="left" w:pos="7830"/>
        </w:tabs>
      </w:pPr>
      <w:r>
        <w:rPr>
          <w:noProof/>
          <w:lang w:eastAsia="es-PE"/>
        </w:rPr>
        <w:drawing>
          <wp:anchor distT="0" distB="0" distL="114300" distR="114300" simplePos="0" relativeHeight="251670528" behindDoc="0" locked="0" layoutInCell="1" allowOverlap="1">
            <wp:simplePos x="0" y="0"/>
            <wp:positionH relativeFrom="column">
              <wp:posOffset>1051560</wp:posOffset>
            </wp:positionH>
            <wp:positionV relativeFrom="paragraph">
              <wp:posOffset>535305</wp:posOffset>
            </wp:positionV>
            <wp:extent cx="5081270" cy="3638550"/>
            <wp:effectExtent l="0" t="0" r="5080" b="0"/>
            <wp:wrapSquare wrapText="bothSides"/>
            <wp:docPr id="14" name="Imagen 14" descr="C:\Users\Carlos Medina\Desktop\c.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Carlos Medina\Desktop\c.jpeg"/>
                    <pic:cNvPicPr>
                      <a:picLocks noChangeAspect="1" noChangeArrowheads="1"/>
                    </pic:cNvPicPr>
                  </pic:nvPicPr>
                  <pic:blipFill rotWithShape="1">
                    <a:blip r:embed="rId16">
                      <a:extLst>
                        <a:ext uri="{28A0092B-C50C-407E-A947-70E740481C1C}">
                          <a14:useLocalDpi xmlns:a14="http://schemas.microsoft.com/office/drawing/2010/main" val="0"/>
                        </a:ext>
                      </a:extLst>
                    </a:blip>
                    <a:srcRect l="9074" t="34480" r="14629" b="34791"/>
                    <a:stretch/>
                  </pic:blipFill>
                  <pic:spPr bwMode="auto">
                    <a:xfrm>
                      <a:off x="0" y="0"/>
                      <a:ext cx="5081270" cy="36385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ectPr w:rsidR="00BD19D0" w:rsidRPr="00BD4DF0" w:rsidSect="004045CB">
      <w:pgSz w:w="12240" w:h="15840"/>
      <w:pgMar w:top="1417" w:right="900" w:bottom="85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87" type="#_x0000_t75" style="width:12pt;height:12pt" o:bullet="t">
        <v:imagedata r:id="rId1" o:title="mso9B4C"/>
      </v:shape>
    </w:pict>
  </w:numPicBullet>
  <w:abstractNum w:abstractNumId="0">
    <w:nsid w:val="067A1C29"/>
    <w:multiLevelType w:val="hybridMultilevel"/>
    <w:tmpl w:val="11B4785C"/>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
    <w:nsid w:val="1E5974B2"/>
    <w:multiLevelType w:val="hybridMultilevel"/>
    <w:tmpl w:val="FACE7674"/>
    <w:lvl w:ilvl="0" w:tplc="280A0007">
      <w:start w:val="1"/>
      <w:numFmt w:val="bullet"/>
      <w:lvlText w:val=""/>
      <w:lvlPicBulletId w:val="0"/>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
    <w:nsid w:val="292A7524"/>
    <w:multiLevelType w:val="hybridMultilevel"/>
    <w:tmpl w:val="542A4586"/>
    <w:lvl w:ilvl="0" w:tplc="8434231C">
      <w:start w:val="1"/>
      <w:numFmt w:val="bullet"/>
      <w:lvlText w:val="!"/>
      <w:lvlJc w:val="left"/>
      <w:pPr>
        <w:ind w:left="1800" w:hanging="360"/>
      </w:pPr>
      <w:rPr>
        <w:rFonts w:ascii="Wingdings" w:hAnsi="Wingdings" w:hint="default"/>
      </w:rPr>
    </w:lvl>
    <w:lvl w:ilvl="1" w:tplc="280A0003" w:tentative="1">
      <w:start w:val="1"/>
      <w:numFmt w:val="bullet"/>
      <w:lvlText w:val="o"/>
      <w:lvlJc w:val="left"/>
      <w:pPr>
        <w:ind w:left="2520" w:hanging="360"/>
      </w:pPr>
      <w:rPr>
        <w:rFonts w:ascii="Courier New" w:hAnsi="Courier New" w:cs="Courier New" w:hint="default"/>
      </w:rPr>
    </w:lvl>
    <w:lvl w:ilvl="2" w:tplc="280A0005" w:tentative="1">
      <w:start w:val="1"/>
      <w:numFmt w:val="bullet"/>
      <w:lvlText w:val=""/>
      <w:lvlJc w:val="left"/>
      <w:pPr>
        <w:ind w:left="3240" w:hanging="360"/>
      </w:pPr>
      <w:rPr>
        <w:rFonts w:ascii="Wingdings" w:hAnsi="Wingdings" w:hint="default"/>
      </w:rPr>
    </w:lvl>
    <w:lvl w:ilvl="3" w:tplc="280A0001" w:tentative="1">
      <w:start w:val="1"/>
      <w:numFmt w:val="bullet"/>
      <w:lvlText w:val=""/>
      <w:lvlJc w:val="left"/>
      <w:pPr>
        <w:ind w:left="3960" w:hanging="360"/>
      </w:pPr>
      <w:rPr>
        <w:rFonts w:ascii="Symbol" w:hAnsi="Symbol" w:hint="default"/>
      </w:rPr>
    </w:lvl>
    <w:lvl w:ilvl="4" w:tplc="280A0003" w:tentative="1">
      <w:start w:val="1"/>
      <w:numFmt w:val="bullet"/>
      <w:lvlText w:val="o"/>
      <w:lvlJc w:val="left"/>
      <w:pPr>
        <w:ind w:left="4680" w:hanging="360"/>
      </w:pPr>
      <w:rPr>
        <w:rFonts w:ascii="Courier New" w:hAnsi="Courier New" w:cs="Courier New" w:hint="default"/>
      </w:rPr>
    </w:lvl>
    <w:lvl w:ilvl="5" w:tplc="280A0005" w:tentative="1">
      <w:start w:val="1"/>
      <w:numFmt w:val="bullet"/>
      <w:lvlText w:val=""/>
      <w:lvlJc w:val="left"/>
      <w:pPr>
        <w:ind w:left="5400" w:hanging="360"/>
      </w:pPr>
      <w:rPr>
        <w:rFonts w:ascii="Wingdings" w:hAnsi="Wingdings" w:hint="default"/>
      </w:rPr>
    </w:lvl>
    <w:lvl w:ilvl="6" w:tplc="280A0001" w:tentative="1">
      <w:start w:val="1"/>
      <w:numFmt w:val="bullet"/>
      <w:lvlText w:val=""/>
      <w:lvlJc w:val="left"/>
      <w:pPr>
        <w:ind w:left="6120" w:hanging="360"/>
      </w:pPr>
      <w:rPr>
        <w:rFonts w:ascii="Symbol" w:hAnsi="Symbol" w:hint="default"/>
      </w:rPr>
    </w:lvl>
    <w:lvl w:ilvl="7" w:tplc="280A0003" w:tentative="1">
      <w:start w:val="1"/>
      <w:numFmt w:val="bullet"/>
      <w:lvlText w:val="o"/>
      <w:lvlJc w:val="left"/>
      <w:pPr>
        <w:ind w:left="6840" w:hanging="360"/>
      </w:pPr>
      <w:rPr>
        <w:rFonts w:ascii="Courier New" w:hAnsi="Courier New" w:cs="Courier New" w:hint="default"/>
      </w:rPr>
    </w:lvl>
    <w:lvl w:ilvl="8" w:tplc="280A0005" w:tentative="1">
      <w:start w:val="1"/>
      <w:numFmt w:val="bullet"/>
      <w:lvlText w:val=""/>
      <w:lvlJc w:val="left"/>
      <w:pPr>
        <w:ind w:left="7560" w:hanging="360"/>
      </w:pPr>
      <w:rPr>
        <w:rFonts w:ascii="Wingdings" w:hAnsi="Wingdings" w:hint="default"/>
      </w:rPr>
    </w:lvl>
  </w:abstractNum>
  <w:abstractNum w:abstractNumId="3">
    <w:nsid w:val="45191C27"/>
    <w:multiLevelType w:val="hybridMultilevel"/>
    <w:tmpl w:val="8E1642BC"/>
    <w:lvl w:ilvl="0" w:tplc="8434231C">
      <w:start w:val="1"/>
      <w:numFmt w:val="bullet"/>
      <w:lvlText w:val="!"/>
      <w:lvlJc w:val="left"/>
      <w:pPr>
        <w:ind w:left="1800" w:hanging="360"/>
      </w:pPr>
      <w:rPr>
        <w:rFonts w:ascii="Wingdings" w:hAnsi="Wingdings" w:hint="default"/>
      </w:rPr>
    </w:lvl>
    <w:lvl w:ilvl="1" w:tplc="280A0003" w:tentative="1">
      <w:start w:val="1"/>
      <w:numFmt w:val="bullet"/>
      <w:lvlText w:val="o"/>
      <w:lvlJc w:val="left"/>
      <w:pPr>
        <w:ind w:left="2520" w:hanging="360"/>
      </w:pPr>
      <w:rPr>
        <w:rFonts w:ascii="Courier New" w:hAnsi="Courier New" w:cs="Courier New" w:hint="default"/>
      </w:rPr>
    </w:lvl>
    <w:lvl w:ilvl="2" w:tplc="280A0005" w:tentative="1">
      <w:start w:val="1"/>
      <w:numFmt w:val="bullet"/>
      <w:lvlText w:val=""/>
      <w:lvlJc w:val="left"/>
      <w:pPr>
        <w:ind w:left="3240" w:hanging="360"/>
      </w:pPr>
      <w:rPr>
        <w:rFonts w:ascii="Wingdings" w:hAnsi="Wingdings" w:hint="default"/>
      </w:rPr>
    </w:lvl>
    <w:lvl w:ilvl="3" w:tplc="280A0001" w:tentative="1">
      <w:start w:val="1"/>
      <w:numFmt w:val="bullet"/>
      <w:lvlText w:val=""/>
      <w:lvlJc w:val="left"/>
      <w:pPr>
        <w:ind w:left="3960" w:hanging="360"/>
      </w:pPr>
      <w:rPr>
        <w:rFonts w:ascii="Symbol" w:hAnsi="Symbol" w:hint="default"/>
      </w:rPr>
    </w:lvl>
    <w:lvl w:ilvl="4" w:tplc="280A0003" w:tentative="1">
      <w:start w:val="1"/>
      <w:numFmt w:val="bullet"/>
      <w:lvlText w:val="o"/>
      <w:lvlJc w:val="left"/>
      <w:pPr>
        <w:ind w:left="4680" w:hanging="360"/>
      </w:pPr>
      <w:rPr>
        <w:rFonts w:ascii="Courier New" w:hAnsi="Courier New" w:cs="Courier New" w:hint="default"/>
      </w:rPr>
    </w:lvl>
    <w:lvl w:ilvl="5" w:tplc="280A0005" w:tentative="1">
      <w:start w:val="1"/>
      <w:numFmt w:val="bullet"/>
      <w:lvlText w:val=""/>
      <w:lvlJc w:val="left"/>
      <w:pPr>
        <w:ind w:left="5400" w:hanging="360"/>
      </w:pPr>
      <w:rPr>
        <w:rFonts w:ascii="Wingdings" w:hAnsi="Wingdings" w:hint="default"/>
      </w:rPr>
    </w:lvl>
    <w:lvl w:ilvl="6" w:tplc="280A0001" w:tentative="1">
      <w:start w:val="1"/>
      <w:numFmt w:val="bullet"/>
      <w:lvlText w:val=""/>
      <w:lvlJc w:val="left"/>
      <w:pPr>
        <w:ind w:left="6120" w:hanging="360"/>
      </w:pPr>
      <w:rPr>
        <w:rFonts w:ascii="Symbol" w:hAnsi="Symbol" w:hint="default"/>
      </w:rPr>
    </w:lvl>
    <w:lvl w:ilvl="7" w:tplc="280A0003" w:tentative="1">
      <w:start w:val="1"/>
      <w:numFmt w:val="bullet"/>
      <w:lvlText w:val="o"/>
      <w:lvlJc w:val="left"/>
      <w:pPr>
        <w:ind w:left="6840" w:hanging="360"/>
      </w:pPr>
      <w:rPr>
        <w:rFonts w:ascii="Courier New" w:hAnsi="Courier New" w:cs="Courier New" w:hint="default"/>
      </w:rPr>
    </w:lvl>
    <w:lvl w:ilvl="8" w:tplc="280A0005" w:tentative="1">
      <w:start w:val="1"/>
      <w:numFmt w:val="bullet"/>
      <w:lvlText w:val=""/>
      <w:lvlJc w:val="left"/>
      <w:pPr>
        <w:ind w:left="7560" w:hanging="360"/>
      </w:pPr>
      <w:rPr>
        <w:rFonts w:ascii="Wingdings" w:hAnsi="Wingdings" w:hint="default"/>
      </w:rPr>
    </w:lvl>
  </w:abstractNum>
  <w:abstractNum w:abstractNumId="4">
    <w:nsid w:val="4604505D"/>
    <w:multiLevelType w:val="hybridMultilevel"/>
    <w:tmpl w:val="7AB057BC"/>
    <w:lvl w:ilvl="0" w:tplc="280A0009">
      <w:start w:val="1"/>
      <w:numFmt w:val="bullet"/>
      <w:lvlText w:val=""/>
      <w:lvlJc w:val="left"/>
      <w:pPr>
        <w:ind w:left="720" w:hanging="360"/>
      </w:pPr>
      <w:rPr>
        <w:rFonts w:ascii="Wingdings" w:hAnsi="Wingdings"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5">
    <w:nsid w:val="4F9B2411"/>
    <w:multiLevelType w:val="hybridMultilevel"/>
    <w:tmpl w:val="A8543E90"/>
    <w:lvl w:ilvl="0" w:tplc="280A0007">
      <w:start w:val="1"/>
      <w:numFmt w:val="bullet"/>
      <w:lvlText w:val=""/>
      <w:lvlPicBulletId w:val="0"/>
      <w:lvlJc w:val="left"/>
      <w:pPr>
        <w:ind w:left="2160" w:hanging="360"/>
      </w:pPr>
      <w:rPr>
        <w:rFonts w:ascii="Symbol" w:hAnsi="Symbol" w:hint="default"/>
      </w:rPr>
    </w:lvl>
    <w:lvl w:ilvl="1" w:tplc="280A0003" w:tentative="1">
      <w:start w:val="1"/>
      <w:numFmt w:val="bullet"/>
      <w:lvlText w:val="o"/>
      <w:lvlJc w:val="left"/>
      <w:pPr>
        <w:ind w:left="2880" w:hanging="360"/>
      </w:pPr>
      <w:rPr>
        <w:rFonts w:ascii="Courier New" w:hAnsi="Courier New" w:cs="Courier New" w:hint="default"/>
      </w:rPr>
    </w:lvl>
    <w:lvl w:ilvl="2" w:tplc="280A0005" w:tentative="1">
      <w:start w:val="1"/>
      <w:numFmt w:val="bullet"/>
      <w:lvlText w:val=""/>
      <w:lvlJc w:val="left"/>
      <w:pPr>
        <w:ind w:left="3600" w:hanging="360"/>
      </w:pPr>
      <w:rPr>
        <w:rFonts w:ascii="Wingdings" w:hAnsi="Wingdings" w:hint="default"/>
      </w:rPr>
    </w:lvl>
    <w:lvl w:ilvl="3" w:tplc="280A0001" w:tentative="1">
      <w:start w:val="1"/>
      <w:numFmt w:val="bullet"/>
      <w:lvlText w:val=""/>
      <w:lvlJc w:val="left"/>
      <w:pPr>
        <w:ind w:left="4320" w:hanging="360"/>
      </w:pPr>
      <w:rPr>
        <w:rFonts w:ascii="Symbol" w:hAnsi="Symbol" w:hint="default"/>
      </w:rPr>
    </w:lvl>
    <w:lvl w:ilvl="4" w:tplc="280A0003" w:tentative="1">
      <w:start w:val="1"/>
      <w:numFmt w:val="bullet"/>
      <w:lvlText w:val="o"/>
      <w:lvlJc w:val="left"/>
      <w:pPr>
        <w:ind w:left="5040" w:hanging="360"/>
      </w:pPr>
      <w:rPr>
        <w:rFonts w:ascii="Courier New" w:hAnsi="Courier New" w:cs="Courier New" w:hint="default"/>
      </w:rPr>
    </w:lvl>
    <w:lvl w:ilvl="5" w:tplc="280A0005" w:tentative="1">
      <w:start w:val="1"/>
      <w:numFmt w:val="bullet"/>
      <w:lvlText w:val=""/>
      <w:lvlJc w:val="left"/>
      <w:pPr>
        <w:ind w:left="5760" w:hanging="360"/>
      </w:pPr>
      <w:rPr>
        <w:rFonts w:ascii="Wingdings" w:hAnsi="Wingdings" w:hint="default"/>
      </w:rPr>
    </w:lvl>
    <w:lvl w:ilvl="6" w:tplc="280A0001" w:tentative="1">
      <w:start w:val="1"/>
      <w:numFmt w:val="bullet"/>
      <w:lvlText w:val=""/>
      <w:lvlJc w:val="left"/>
      <w:pPr>
        <w:ind w:left="6480" w:hanging="360"/>
      </w:pPr>
      <w:rPr>
        <w:rFonts w:ascii="Symbol" w:hAnsi="Symbol" w:hint="default"/>
      </w:rPr>
    </w:lvl>
    <w:lvl w:ilvl="7" w:tplc="280A0003" w:tentative="1">
      <w:start w:val="1"/>
      <w:numFmt w:val="bullet"/>
      <w:lvlText w:val="o"/>
      <w:lvlJc w:val="left"/>
      <w:pPr>
        <w:ind w:left="7200" w:hanging="360"/>
      </w:pPr>
      <w:rPr>
        <w:rFonts w:ascii="Courier New" w:hAnsi="Courier New" w:cs="Courier New" w:hint="default"/>
      </w:rPr>
    </w:lvl>
    <w:lvl w:ilvl="8" w:tplc="280A0005" w:tentative="1">
      <w:start w:val="1"/>
      <w:numFmt w:val="bullet"/>
      <w:lvlText w:val=""/>
      <w:lvlJc w:val="left"/>
      <w:pPr>
        <w:ind w:left="7920" w:hanging="360"/>
      </w:pPr>
      <w:rPr>
        <w:rFonts w:ascii="Wingdings" w:hAnsi="Wingdings" w:hint="default"/>
      </w:rPr>
    </w:lvl>
  </w:abstractNum>
  <w:abstractNum w:abstractNumId="6">
    <w:nsid w:val="56245EED"/>
    <w:multiLevelType w:val="hybridMultilevel"/>
    <w:tmpl w:val="F2E4D542"/>
    <w:lvl w:ilvl="0" w:tplc="8434231C">
      <w:start w:val="1"/>
      <w:numFmt w:val="bullet"/>
      <w:lvlText w:val="!"/>
      <w:lvlJc w:val="left"/>
      <w:pPr>
        <w:ind w:left="937" w:hanging="360"/>
      </w:pPr>
      <w:rPr>
        <w:rFonts w:ascii="Wingdings" w:hAnsi="Wingdings" w:hint="default"/>
      </w:rPr>
    </w:lvl>
    <w:lvl w:ilvl="1" w:tplc="280A0003" w:tentative="1">
      <w:start w:val="1"/>
      <w:numFmt w:val="bullet"/>
      <w:lvlText w:val="o"/>
      <w:lvlJc w:val="left"/>
      <w:pPr>
        <w:ind w:left="1657" w:hanging="360"/>
      </w:pPr>
      <w:rPr>
        <w:rFonts w:ascii="Courier New" w:hAnsi="Courier New" w:cs="Courier New" w:hint="default"/>
      </w:rPr>
    </w:lvl>
    <w:lvl w:ilvl="2" w:tplc="280A0005" w:tentative="1">
      <w:start w:val="1"/>
      <w:numFmt w:val="bullet"/>
      <w:lvlText w:val=""/>
      <w:lvlJc w:val="left"/>
      <w:pPr>
        <w:ind w:left="2377" w:hanging="360"/>
      </w:pPr>
      <w:rPr>
        <w:rFonts w:ascii="Wingdings" w:hAnsi="Wingdings" w:hint="default"/>
      </w:rPr>
    </w:lvl>
    <w:lvl w:ilvl="3" w:tplc="280A0001" w:tentative="1">
      <w:start w:val="1"/>
      <w:numFmt w:val="bullet"/>
      <w:lvlText w:val=""/>
      <w:lvlJc w:val="left"/>
      <w:pPr>
        <w:ind w:left="3097" w:hanging="360"/>
      </w:pPr>
      <w:rPr>
        <w:rFonts w:ascii="Symbol" w:hAnsi="Symbol" w:hint="default"/>
      </w:rPr>
    </w:lvl>
    <w:lvl w:ilvl="4" w:tplc="280A0003" w:tentative="1">
      <w:start w:val="1"/>
      <w:numFmt w:val="bullet"/>
      <w:lvlText w:val="o"/>
      <w:lvlJc w:val="left"/>
      <w:pPr>
        <w:ind w:left="3817" w:hanging="360"/>
      </w:pPr>
      <w:rPr>
        <w:rFonts w:ascii="Courier New" w:hAnsi="Courier New" w:cs="Courier New" w:hint="default"/>
      </w:rPr>
    </w:lvl>
    <w:lvl w:ilvl="5" w:tplc="280A0005" w:tentative="1">
      <w:start w:val="1"/>
      <w:numFmt w:val="bullet"/>
      <w:lvlText w:val=""/>
      <w:lvlJc w:val="left"/>
      <w:pPr>
        <w:ind w:left="4537" w:hanging="360"/>
      </w:pPr>
      <w:rPr>
        <w:rFonts w:ascii="Wingdings" w:hAnsi="Wingdings" w:hint="default"/>
      </w:rPr>
    </w:lvl>
    <w:lvl w:ilvl="6" w:tplc="280A0001" w:tentative="1">
      <w:start w:val="1"/>
      <w:numFmt w:val="bullet"/>
      <w:lvlText w:val=""/>
      <w:lvlJc w:val="left"/>
      <w:pPr>
        <w:ind w:left="5257" w:hanging="360"/>
      </w:pPr>
      <w:rPr>
        <w:rFonts w:ascii="Symbol" w:hAnsi="Symbol" w:hint="default"/>
      </w:rPr>
    </w:lvl>
    <w:lvl w:ilvl="7" w:tplc="280A0003" w:tentative="1">
      <w:start w:val="1"/>
      <w:numFmt w:val="bullet"/>
      <w:lvlText w:val="o"/>
      <w:lvlJc w:val="left"/>
      <w:pPr>
        <w:ind w:left="5977" w:hanging="360"/>
      </w:pPr>
      <w:rPr>
        <w:rFonts w:ascii="Courier New" w:hAnsi="Courier New" w:cs="Courier New" w:hint="default"/>
      </w:rPr>
    </w:lvl>
    <w:lvl w:ilvl="8" w:tplc="280A0005" w:tentative="1">
      <w:start w:val="1"/>
      <w:numFmt w:val="bullet"/>
      <w:lvlText w:val=""/>
      <w:lvlJc w:val="left"/>
      <w:pPr>
        <w:ind w:left="6697" w:hanging="360"/>
      </w:pPr>
      <w:rPr>
        <w:rFonts w:ascii="Wingdings" w:hAnsi="Wingdings" w:hint="default"/>
      </w:rPr>
    </w:lvl>
  </w:abstractNum>
  <w:abstractNum w:abstractNumId="7">
    <w:nsid w:val="63364EBF"/>
    <w:multiLevelType w:val="hybridMultilevel"/>
    <w:tmpl w:val="776CD16E"/>
    <w:lvl w:ilvl="0" w:tplc="280A0007">
      <w:start w:val="1"/>
      <w:numFmt w:val="bullet"/>
      <w:lvlText w:val=""/>
      <w:lvlPicBulletId w:val="0"/>
      <w:lvlJc w:val="left"/>
      <w:pPr>
        <w:ind w:left="1440" w:hanging="360"/>
      </w:pPr>
      <w:rPr>
        <w:rFonts w:ascii="Symbol" w:hAnsi="Symbol" w:hint="default"/>
      </w:rPr>
    </w:lvl>
    <w:lvl w:ilvl="1" w:tplc="280A0003" w:tentative="1">
      <w:start w:val="1"/>
      <w:numFmt w:val="bullet"/>
      <w:lvlText w:val="o"/>
      <w:lvlJc w:val="left"/>
      <w:pPr>
        <w:ind w:left="2160" w:hanging="360"/>
      </w:pPr>
      <w:rPr>
        <w:rFonts w:ascii="Courier New" w:hAnsi="Courier New" w:cs="Courier New" w:hint="default"/>
      </w:rPr>
    </w:lvl>
    <w:lvl w:ilvl="2" w:tplc="280A0005" w:tentative="1">
      <w:start w:val="1"/>
      <w:numFmt w:val="bullet"/>
      <w:lvlText w:val=""/>
      <w:lvlJc w:val="left"/>
      <w:pPr>
        <w:ind w:left="2880" w:hanging="360"/>
      </w:pPr>
      <w:rPr>
        <w:rFonts w:ascii="Wingdings" w:hAnsi="Wingdings" w:hint="default"/>
      </w:rPr>
    </w:lvl>
    <w:lvl w:ilvl="3" w:tplc="280A0001" w:tentative="1">
      <w:start w:val="1"/>
      <w:numFmt w:val="bullet"/>
      <w:lvlText w:val=""/>
      <w:lvlJc w:val="left"/>
      <w:pPr>
        <w:ind w:left="3600" w:hanging="360"/>
      </w:pPr>
      <w:rPr>
        <w:rFonts w:ascii="Symbol" w:hAnsi="Symbol" w:hint="default"/>
      </w:rPr>
    </w:lvl>
    <w:lvl w:ilvl="4" w:tplc="280A0003" w:tentative="1">
      <w:start w:val="1"/>
      <w:numFmt w:val="bullet"/>
      <w:lvlText w:val="o"/>
      <w:lvlJc w:val="left"/>
      <w:pPr>
        <w:ind w:left="4320" w:hanging="360"/>
      </w:pPr>
      <w:rPr>
        <w:rFonts w:ascii="Courier New" w:hAnsi="Courier New" w:cs="Courier New" w:hint="default"/>
      </w:rPr>
    </w:lvl>
    <w:lvl w:ilvl="5" w:tplc="280A0005" w:tentative="1">
      <w:start w:val="1"/>
      <w:numFmt w:val="bullet"/>
      <w:lvlText w:val=""/>
      <w:lvlJc w:val="left"/>
      <w:pPr>
        <w:ind w:left="5040" w:hanging="360"/>
      </w:pPr>
      <w:rPr>
        <w:rFonts w:ascii="Wingdings" w:hAnsi="Wingdings" w:hint="default"/>
      </w:rPr>
    </w:lvl>
    <w:lvl w:ilvl="6" w:tplc="280A0001" w:tentative="1">
      <w:start w:val="1"/>
      <w:numFmt w:val="bullet"/>
      <w:lvlText w:val=""/>
      <w:lvlJc w:val="left"/>
      <w:pPr>
        <w:ind w:left="5760" w:hanging="360"/>
      </w:pPr>
      <w:rPr>
        <w:rFonts w:ascii="Symbol" w:hAnsi="Symbol" w:hint="default"/>
      </w:rPr>
    </w:lvl>
    <w:lvl w:ilvl="7" w:tplc="280A0003" w:tentative="1">
      <w:start w:val="1"/>
      <w:numFmt w:val="bullet"/>
      <w:lvlText w:val="o"/>
      <w:lvlJc w:val="left"/>
      <w:pPr>
        <w:ind w:left="6480" w:hanging="360"/>
      </w:pPr>
      <w:rPr>
        <w:rFonts w:ascii="Courier New" w:hAnsi="Courier New" w:cs="Courier New" w:hint="default"/>
      </w:rPr>
    </w:lvl>
    <w:lvl w:ilvl="8" w:tplc="280A0005" w:tentative="1">
      <w:start w:val="1"/>
      <w:numFmt w:val="bullet"/>
      <w:lvlText w:val=""/>
      <w:lvlJc w:val="left"/>
      <w:pPr>
        <w:ind w:left="7200" w:hanging="360"/>
      </w:pPr>
      <w:rPr>
        <w:rFonts w:ascii="Wingdings" w:hAnsi="Wingdings" w:hint="default"/>
      </w:rPr>
    </w:lvl>
  </w:abstractNum>
  <w:abstractNum w:abstractNumId="8">
    <w:nsid w:val="65FA0316"/>
    <w:multiLevelType w:val="hybridMultilevel"/>
    <w:tmpl w:val="10668B84"/>
    <w:lvl w:ilvl="0" w:tplc="280A0001">
      <w:start w:val="1"/>
      <w:numFmt w:val="bullet"/>
      <w:lvlText w:val=""/>
      <w:lvlJc w:val="left"/>
      <w:pPr>
        <w:ind w:left="1080" w:hanging="360"/>
      </w:pPr>
      <w:rPr>
        <w:rFonts w:ascii="Symbol" w:hAnsi="Symbol" w:hint="default"/>
      </w:rPr>
    </w:lvl>
    <w:lvl w:ilvl="1" w:tplc="280A0003" w:tentative="1">
      <w:start w:val="1"/>
      <w:numFmt w:val="bullet"/>
      <w:lvlText w:val="o"/>
      <w:lvlJc w:val="left"/>
      <w:pPr>
        <w:ind w:left="1800" w:hanging="360"/>
      </w:pPr>
      <w:rPr>
        <w:rFonts w:ascii="Courier New" w:hAnsi="Courier New" w:cs="Courier New" w:hint="default"/>
      </w:rPr>
    </w:lvl>
    <w:lvl w:ilvl="2" w:tplc="280A0005" w:tentative="1">
      <w:start w:val="1"/>
      <w:numFmt w:val="bullet"/>
      <w:lvlText w:val=""/>
      <w:lvlJc w:val="left"/>
      <w:pPr>
        <w:ind w:left="2520" w:hanging="360"/>
      </w:pPr>
      <w:rPr>
        <w:rFonts w:ascii="Wingdings" w:hAnsi="Wingdings" w:hint="default"/>
      </w:rPr>
    </w:lvl>
    <w:lvl w:ilvl="3" w:tplc="280A0001" w:tentative="1">
      <w:start w:val="1"/>
      <w:numFmt w:val="bullet"/>
      <w:lvlText w:val=""/>
      <w:lvlJc w:val="left"/>
      <w:pPr>
        <w:ind w:left="3240" w:hanging="360"/>
      </w:pPr>
      <w:rPr>
        <w:rFonts w:ascii="Symbol" w:hAnsi="Symbol" w:hint="default"/>
      </w:rPr>
    </w:lvl>
    <w:lvl w:ilvl="4" w:tplc="280A0003" w:tentative="1">
      <w:start w:val="1"/>
      <w:numFmt w:val="bullet"/>
      <w:lvlText w:val="o"/>
      <w:lvlJc w:val="left"/>
      <w:pPr>
        <w:ind w:left="3960" w:hanging="360"/>
      </w:pPr>
      <w:rPr>
        <w:rFonts w:ascii="Courier New" w:hAnsi="Courier New" w:cs="Courier New" w:hint="default"/>
      </w:rPr>
    </w:lvl>
    <w:lvl w:ilvl="5" w:tplc="280A0005" w:tentative="1">
      <w:start w:val="1"/>
      <w:numFmt w:val="bullet"/>
      <w:lvlText w:val=""/>
      <w:lvlJc w:val="left"/>
      <w:pPr>
        <w:ind w:left="4680" w:hanging="360"/>
      </w:pPr>
      <w:rPr>
        <w:rFonts w:ascii="Wingdings" w:hAnsi="Wingdings" w:hint="default"/>
      </w:rPr>
    </w:lvl>
    <w:lvl w:ilvl="6" w:tplc="280A0001" w:tentative="1">
      <w:start w:val="1"/>
      <w:numFmt w:val="bullet"/>
      <w:lvlText w:val=""/>
      <w:lvlJc w:val="left"/>
      <w:pPr>
        <w:ind w:left="5400" w:hanging="360"/>
      </w:pPr>
      <w:rPr>
        <w:rFonts w:ascii="Symbol" w:hAnsi="Symbol" w:hint="default"/>
      </w:rPr>
    </w:lvl>
    <w:lvl w:ilvl="7" w:tplc="280A0003" w:tentative="1">
      <w:start w:val="1"/>
      <w:numFmt w:val="bullet"/>
      <w:lvlText w:val="o"/>
      <w:lvlJc w:val="left"/>
      <w:pPr>
        <w:ind w:left="6120" w:hanging="360"/>
      </w:pPr>
      <w:rPr>
        <w:rFonts w:ascii="Courier New" w:hAnsi="Courier New" w:cs="Courier New" w:hint="default"/>
      </w:rPr>
    </w:lvl>
    <w:lvl w:ilvl="8" w:tplc="280A0005" w:tentative="1">
      <w:start w:val="1"/>
      <w:numFmt w:val="bullet"/>
      <w:lvlText w:val=""/>
      <w:lvlJc w:val="left"/>
      <w:pPr>
        <w:ind w:left="6840" w:hanging="360"/>
      </w:pPr>
      <w:rPr>
        <w:rFonts w:ascii="Wingdings" w:hAnsi="Wingdings" w:hint="default"/>
      </w:rPr>
    </w:lvl>
  </w:abstractNum>
  <w:abstractNum w:abstractNumId="9">
    <w:nsid w:val="6C2355F8"/>
    <w:multiLevelType w:val="hybridMultilevel"/>
    <w:tmpl w:val="2FF09518"/>
    <w:lvl w:ilvl="0" w:tplc="8434231C">
      <w:start w:val="1"/>
      <w:numFmt w:val="bullet"/>
      <w:lvlText w:val="!"/>
      <w:lvlJc w:val="left"/>
      <w:pPr>
        <w:ind w:left="1657" w:hanging="360"/>
      </w:pPr>
      <w:rPr>
        <w:rFonts w:ascii="Wingdings" w:hAnsi="Wingdings" w:hint="default"/>
      </w:rPr>
    </w:lvl>
    <w:lvl w:ilvl="1" w:tplc="280A0003" w:tentative="1">
      <w:start w:val="1"/>
      <w:numFmt w:val="bullet"/>
      <w:lvlText w:val="o"/>
      <w:lvlJc w:val="left"/>
      <w:pPr>
        <w:ind w:left="2377" w:hanging="360"/>
      </w:pPr>
      <w:rPr>
        <w:rFonts w:ascii="Courier New" w:hAnsi="Courier New" w:cs="Courier New" w:hint="default"/>
      </w:rPr>
    </w:lvl>
    <w:lvl w:ilvl="2" w:tplc="280A0005" w:tentative="1">
      <w:start w:val="1"/>
      <w:numFmt w:val="bullet"/>
      <w:lvlText w:val=""/>
      <w:lvlJc w:val="left"/>
      <w:pPr>
        <w:ind w:left="3097" w:hanging="360"/>
      </w:pPr>
      <w:rPr>
        <w:rFonts w:ascii="Wingdings" w:hAnsi="Wingdings" w:hint="default"/>
      </w:rPr>
    </w:lvl>
    <w:lvl w:ilvl="3" w:tplc="280A0001" w:tentative="1">
      <w:start w:val="1"/>
      <w:numFmt w:val="bullet"/>
      <w:lvlText w:val=""/>
      <w:lvlJc w:val="left"/>
      <w:pPr>
        <w:ind w:left="3817" w:hanging="360"/>
      </w:pPr>
      <w:rPr>
        <w:rFonts w:ascii="Symbol" w:hAnsi="Symbol" w:hint="default"/>
      </w:rPr>
    </w:lvl>
    <w:lvl w:ilvl="4" w:tplc="280A0003" w:tentative="1">
      <w:start w:val="1"/>
      <w:numFmt w:val="bullet"/>
      <w:lvlText w:val="o"/>
      <w:lvlJc w:val="left"/>
      <w:pPr>
        <w:ind w:left="4537" w:hanging="360"/>
      </w:pPr>
      <w:rPr>
        <w:rFonts w:ascii="Courier New" w:hAnsi="Courier New" w:cs="Courier New" w:hint="default"/>
      </w:rPr>
    </w:lvl>
    <w:lvl w:ilvl="5" w:tplc="280A0005" w:tentative="1">
      <w:start w:val="1"/>
      <w:numFmt w:val="bullet"/>
      <w:lvlText w:val=""/>
      <w:lvlJc w:val="left"/>
      <w:pPr>
        <w:ind w:left="5257" w:hanging="360"/>
      </w:pPr>
      <w:rPr>
        <w:rFonts w:ascii="Wingdings" w:hAnsi="Wingdings" w:hint="default"/>
      </w:rPr>
    </w:lvl>
    <w:lvl w:ilvl="6" w:tplc="280A0001" w:tentative="1">
      <w:start w:val="1"/>
      <w:numFmt w:val="bullet"/>
      <w:lvlText w:val=""/>
      <w:lvlJc w:val="left"/>
      <w:pPr>
        <w:ind w:left="5977" w:hanging="360"/>
      </w:pPr>
      <w:rPr>
        <w:rFonts w:ascii="Symbol" w:hAnsi="Symbol" w:hint="default"/>
      </w:rPr>
    </w:lvl>
    <w:lvl w:ilvl="7" w:tplc="280A0003" w:tentative="1">
      <w:start w:val="1"/>
      <w:numFmt w:val="bullet"/>
      <w:lvlText w:val="o"/>
      <w:lvlJc w:val="left"/>
      <w:pPr>
        <w:ind w:left="6697" w:hanging="360"/>
      </w:pPr>
      <w:rPr>
        <w:rFonts w:ascii="Courier New" w:hAnsi="Courier New" w:cs="Courier New" w:hint="default"/>
      </w:rPr>
    </w:lvl>
    <w:lvl w:ilvl="8" w:tplc="280A0005" w:tentative="1">
      <w:start w:val="1"/>
      <w:numFmt w:val="bullet"/>
      <w:lvlText w:val=""/>
      <w:lvlJc w:val="left"/>
      <w:pPr>
        <w:ind w:left="7417" w:hanging="360"/>
      </w:pPr>
      <w:rPr>
        <w:rFonts w:ascii="Wingdings" w:hAnsi="Wingdings" w:hint="default"/>
      </w:rPr>
    </w:lvl>
  </w:abstractNum>
  <w:abstractNum w:abstractNumId="10">
    <w:nsid w:val="7ABA7622"/>
    <w:multiLevelType w:val="hybridMultilevel"/>
    <w:tmpl w:val="A3626EBC"/>
    <w:lvl w:ilvl="0" w:tplc="B1A209C0">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num w:numId="1">
    <w:abstractNumId w:val="10"/>
  </w:num>
  <w:num w:numId="2">
    <w:abstractNumId w:val="0"/>
  </w:num>
  <w:num w:numId="3">
    <w:abstractNumId w:val="8"/>
  </w:num>
  <w:num w:numId="4">
    <w:abstractNumId w:val="2"/>
  </w:num>
  <w:num w:numId="5">
    <w:abstractNumId w:val="3"/>
  </w:num>
  <w:num w:numId="6">
    <w:abstractNumId w:val="6"/>
  </w:num>
  <w:num w:numId="7">
    <w:abstractNumId w:val="9"/>
  </w:num>
  <w:num w:numId="8">
    <w:abstractNumId w:val="4"/>
  </w:num>
  <w:num w:numId="9">
    <w:abstractNumId w:val="1"/>
  </w:num>
  <w:num w:numId="10">
    <w:abstractNumId w:val="5"/>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0"/>
  <w:doNotDisplayPageBoundarie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19D0"/>
    <w:rsid w:val="0013144D"/>
    <w:rsid w:val="00310858"/>
    <w:rsid w:val="003C4926"/>
    <w:rsid w:val="004045CB"/>
    <w:rsid w:val="004A605C"/>
    <w:rsid w:val="00521662"/>
    <w:rsid w:val="00591FBB"/>
    <w:rsid w:val="00684FCE"/>
    <w:rsid w:val="00691ECF"/>
    <w:rsid w:val="006E3EC1"/>
    <w:rsid w:val="007417A1"/>
    <w:rsid w:val="0084523C"/>
    <w:rsid w:val="00873EF4"/>
    <w:rsid w:val="009F2124"/>
    <w:rsid w:val="00A80144"/>
    <w:rsid w:val="00B21D2E"/>
    <w:rsid w:val="00BD19D0"/>
    <w:rsid w:val="00BD4DF0"/>
    <w:rsid w:val="00BF4BA7"/>
    <w:rsid w:val="00F676A5"/>
    <w:rsid w:val="00FD4554"/>
  </w:rsids>
  <m:mathPr>
    <m:mathFont m:val="Cambria Math"/>
    <m:brkBin m:val="before"/>
    <m:brkBinSub m:val="--"/>
    <m:smallFrac m:val="0"/>
    <m:dispDef/>
    <m:lMargin m:val="0"/>
    <m:rMargin m:val="0"/>
    <m:defJc m:val="centerGroup"/>
    <m:wrapIndent m:val="1440"/>
    <m:intLim m:val="subSup"/>
    <m:naryLim m:val="undOvr"/>
  </m:mathPr>
  <w:themeFontLang w:val="es-P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D19D0"/>
    <w:pPr>
      <w:ind w:left="720"/>
      <w:contextualSpacing/>
    </w:pPr>
  </w:style>
  <w:style w:type="paragraph" w:styleId="Textodeglobo">
    <w:name w:val="Balloon Text"/>
    <w:basedOn w:val="Normal"/>
    <w:link w:val="TextodegloboCar"/>
    <w:uiPriority w:val="99"/>
    <w:semiHidden/>
    <w:unhideWhenUsed/>
    <w:rsid w:val="007417A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417A1"/>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P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BD19D0"/>
    <w:pPr>
      <w:ind w:left="720"/>
      <w:contextualSpacing/>
    </w:pPr>
  </w:style>
  <w:style w:type="paragraph" w:styleId="Textodeglobo">
    <w:name w:val="Balloon Text"/>
    <w:basedOn w:val="Normal"/>
    <w:link w:val="TextodegloboCar"/>
    <w:uiPriority w:val="99"/>
    <w:semiHidden/>
    <w:unhideWhenUsed/>
    <w:rsid w:val="007417A1"/>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7417A1"/>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3.jpeg"/><Relationship Id="rId12" Type="http://schemas.openxmlformats.org/officeDocument/2006/relationships/image" Target="media/image8.pn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2.jpeg"/><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webSettings" Target="webSettings.xml"/><Relationship Id="rId15" Type="http://schemas.openxmlformats.org/officeDocument/2006/relationships/image" Target="media/image11.jpeg"/><Relationship Id="rId10" Type="http://schemas.openxmlformats.org/officeDocument/2006/relationships/image" Target="media/image6.jpeg"/><Relationship Id="rId4" Type="http://schemas.openxmlformats.org/officeDocument/2006/relationships/settings" Target="settings.xml"/><Relationship Id="rId9" Type="http://schemas.openxmlformats.org/officeDocument/2006/relationships/image" Target="media/image5.jpeg"/><Relationship Id="rId14" Type="http://schemas.openxmlformats.org/officeDocument/2006/relationships/image" Target="media/image10.jpeg"/></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1482</Words>
  <Characters>8157</Characters>
  <Application>Microsoft Office Word</Application>
  <DocSecurity>0</DocSecurity>
  <Lines>67</Lines>
  <Paragraphs>19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9620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Medina</dc:creator>
  <cp:lastModifiedBy>Carlos Medina</cp:lastModifiedBy>
  <cp:revision>2</cp:revision>
  <dcterms:created xsi:type="dcterms:W3CDTF">2020-04-14T06:29:00Z</dcterms:created>
  <dcterms:modified xsi:type="dcterms:W3CDTF">2020-04-14T06:29:00Z</dcterms:modified>
</cp:coreProperties>
</file>